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94B0" w14:textId="77777777" w:rsidR="00A00DCF" w:rsidRPr="00B11ED8" w:rsidRDefault="00A00DCF" w:rsidP="00A00DCF">
      <w:pPr>
        <w:jc w:val="center"/>
        <w:rPr>
          <w:rFonts w:ascii="Arial" w:hAnsi="Arial" w:cs="Arial"/>
          <w:b/>
          <w:bCs/>
          <w:sz w:val="36"/>
          <w:szCs w:val="36"/>
        </w:rPr>
      </w:pPr>
      <w:r w:rsidRPr="00B11ED8">
        <w:rPr>
          <w:rFonts w:ascii="Arial" w:hAnsi="Arial" w:cs="Arial"/>
          <w:b/>
          <w:bCs/>
          <w:sz w:val="36"/>
          <w:szCs w:val="36"/>
        </w:rPr>
        <w:t>MEMORANDUM OF AGREEMENT</w:t>
      </w:r>
    </w:p>
    <w:p w14:paraId="5AA26BBE" w14:textId="404B150B" w:rsidR="00A00DCF" w:rsidRPr="00704A59" w:rsidRDefault="00704A59" w:rsidP="00704A59">
      <w:pPr>
        <w:jc w:val="center"/>
        <w:rPr>
          <w:rFonts w:ascii="Arial" w:hAnsi="Arial" w:cs="Arial"/>
          <w:sz w:val="36"/>
          <w:szCs w:val="36"/>
        </w:rPr>
      </w:pPr>
      <w:r w:rsidRPr="008D3367">
        <w:rPr>
          <w:rFonts w:ascii="Arial" w:hAnsi="Arial" w:cs="Arial"/>
        </w:rPr>
        <w:t>March 20, 2024</w:t>
      </w:r>
    </w:p>
    <w:p w14:paraId="240C4725" w14:textId="77777777" w:rsidR="00A00DCF" w:rsidRPr="00B11ED8" w:rsidRDefault="00A00DCF" w:rsidP="00A00DCF">
      <w:pPr>
        <w:rPr>
          <w:rFonts w:ascii="Arial" w:hAnsi="Arial" w:cs="Arial"/>
          <w:b/>
          <w:bCs/>
          <w:sz w:val="24"/>
          <w:szCs w:val="24"/>
        </w:rPr>
      </w:pPr>
      <w:r w:rsidRPr="00B11ED8">
        <w:rPr>
          <w:rFonts w:ascii="Arial" w:hAnsi="Arial" w:cs="Arial"/>
          <w:b/>
          <w:bCs/>
          <w:sz w:val="24"/>
          <w:szCs w:val="24"/>
        </w:rPr>
        <w:t>BETWEEN:</w:t>
      </w:r>
    </w:p>
    <w:p w14:paraId="0612183B" w14:textId="77777777" w:rsidR="00A00DCF" w:rsidRPr="00B11ED8" w:rsidRDefault="00A00DCF" w:rsidP="00A00DCF">
      <w:pPr>
        <w:rPr>
          <w:rFonts w:ascii="Arial" w:hAnsi="Arial" w:cs="Arial"/>
          <w:sz w:val="24"/>
          <w:szCs w:val="24"/>
        </w:rPr>
      </w:pPr>
      <w:r w:rsidRPr="00B11ED8">
        <w:rPr>
          <w:rFonts w:ascii="Arial" w:hAnsi="Arial" w:cs="Arial"/>
          <w:sz w:val="24"/>
          <w:szCs w:val="24"/>
        </w:rPr>
        <w:t>United Food &amp; Commercial Workers, Local 1518 (the “Union”)</w:t>
      </w:r>
    </w:p>
    <w:p w14:paraId="7F385557" w14:textId="77777777" w:rsidR="00A00DCF" w:rsidRPr="00B11ED8" w:rsidRDefault="00A00DCF" w:rsidP="00A00DCF">
      <w:pPr>
        <w:rPr>
          <w:rFonts w:ascii="Arial" w:hAnsi="Arial" w:cs="Arial"/>
          <w:b/>
          <w:bCs/>
          <w:sz w:val="24"/>
          <w:szCs w:val="24"/>
        </w:rPr>
      </w:pPr>
      <w:r w:rsidRPr="00B11ED8">
        <w:rPr>
          <w:rFonts w:ascii="Arial" w:hAnsi="Arial" w:cs="Arial"/>
          <w:b/>
          <w:bCs/>
          <w:sz w:val="24"/>
          <w:szCs w:val="24"/>
        </w:rPr>
        <w:t>AND:</w:t>
      </w:r>
    </w:p>
    <w:p w14:paraId="2F2ED681" w14:textId="2830FAC1" w:rsidR="00A00DCF" w:rsidRPr="00B11ED8" w:rsidRDefault="00A00DCF" w:rsidP="00A00DCF">
      <w:pPr>
        <w:rPr>
          <w:rFonts w:ascii="Arial" w:hAnsi="Arial" w:cs="Arial"/>
          <w:sz w:val="24"/>
          <w:szCs w:val="24"/>
        </w:rPr>
      </w:pPr>
      <w:r>
        <w:rPr>
          <w:rFonts w:ascii="Arial" w:hAnsi="Arial" w:cs="Arial"/>
          <w:sz w:val="24"/>
          <w:szCs w:val="24"/>
        </w:rPr>
        <w:t xml:space="preserve">The Original Farm Ltd. </w:t>
      </w:r>
      <w:r w:rsidRPr="00B11ED8">
        <w:rPr>
          <w:rFonts w:ascii="Arial" w:hAnsi="Arial" w:cs="Arial"/>
          <w:sz w:val="24"/>
          <w:szCs w:val="24"/>
        </w:rPr>
        <w:t xml:space="preserve"> (the “Employer”) </w:t>
      </w:r>
    </w:p>
    <w:p w14:paraId="32E7DBEB" w14:textId="77777777" w:rsidR="00A00DCF" w:rsidRPr="00B11ED8" w:rsidRDefault="00A00DCF" w:rsidP="00A00DCF">
      <w:pPr>
        <w:rPr>
          <w:sz w:val="36"/>
          <w:szCs w:val="36"/>
        </w:rPr>
      </w:pPr>
      <w:r>
        <w:rPr>
          <w:sz w:val="36"/>
          <w:szCs w:val="36"/>
        </w:rPr>
        <w:t>________________________________________________</w:t>
      </w:r>
    </w:p>
    <w:p w14:paraId="03ECA409" w14:textId="77777777" w:rsidR="00A00DCF" w:rsidRPr="00A867C3" w:rsidRDefault="00A00DCF" w:rsidP="00A00DCF">
      <w:pPr>
        <w:rPr>
          <w:rFonts w:ascii="Arial" w:eastAsia="Times" w:hAnsi="Arial" w:cs="Arial"/>
          <w:b/>
          <w:i/>
          <w:kern w:val="0"/>
          <w14:ligatures w14:val="none"/>
        </w:rPr>
      </w:pPr>
      <w:r w:rsidRPr="00A867C3">
        <w:rPr>
          <w:rFonts w:ascii="Arial" w:eastAsia="Times" w:hAnsi="Arial" w:cs="Arial"/>
          <w:b/>
          <w:i/>
          <w:kern w:val="0"/>
          <w14:ligatures w14:val="none"/>
        </w:rPr>
        <w:t>Changes to the current Collective Agreement are identified as follows:</w:t>
      </w:r>
    </w:p>
    <w:p w14:paraId="285DA2B2" w14:textId="77777777" w:rsidR="00A00DCF" w:rsidRPr="00A867C3" w:rsidRDefault="00A00DCF" w:rsidP="00A00DCF">
      <w:pPr>
        <w:numPr>
          <w:ilvl w:val="0"/>
          <w:numId w:val="1"/>
        </w:numPr>
        <w:spacing w:after="0" w:line="240" w:lineRule="auto"/>
        <w:rPr>
          <w:rFonts w:ascii="Arial" w:eastAsia="Times" w:hAnsi="Arial" w:cs="Arial"/>
          <w:b/>
          <w:i/>
          <w:kern w:val="0"/>
          <w14:ligatures w14:val="none"/>
        </w:rPr>
      </w:pPr>
      <w:r w:rsidRPr="00A867C3">
        <w:rPr>
          <w:rFonts w:ascii="Arial" w:eastAsia="Times" w:hAnsi="Arial" w:cs="Arial"/>
          <w:b/>
          <w:i/>
          <w:kern w:val="0"/>
          <w14:ligatures w14:val="none"/>
        </w:rPr>
        <w:t xml:space="preserve">deletions are shown by a </w:t>
      </w:r>
      <w:proofErr w:type="gramStart"/>
      <w:r w:rsidRPr="00A867C3">
        <w:rPr>
          <w:rFonts w:ascii="Arial" w:eastAsia="Times" w:hAnsi="Arial" w:cs="Arial"/>
          <w:b/>
          <w:i/>
          <w:kern w:val="0"/>
          <w14:ligatures w14:val="none"/>
        </w:rPr>
        <w:t>strikethrough</w:t>
      </w:r>
      <w:proofErr w:type="gramEnd"/>
    </w:p>
    <w:p w14:paraId="2B374DB3" w14:textId="77777777" w:rsidR="00A00DCF" w:rsidRPr="00A867C3" w:rsidRDefault="00A00DCF" w:rsidP="00A00DCF">
      <w:pPr>
        <w:numPr>
          <w:ilvl w:val="0"/>
          <w:numId w:val="1"/>
        </w:numPr>
        <w:spacing w:after="0" w:line="240" w:lineRule="auto"/>
        <w:rPr>
          <w:rFonts w:ascii="Arial" w:eastAsia="Times" w:hAnsi="Arial" w:cs="Arial"/>
          <w:b/>
          <w:i/>
          <w:kern w:val="0"/>
          <w14:ligatures w14:val="none"/>
        </w:rPr>
      </w:pPr>
      <w:r w:rsidRPr="00A867C3">
        <w:rPr>
          <w:rFonts w:ascii="Arial" w:eastAsia="Times" w:hAnsi="Arial" w:cs="Arial"/>
          <w:b/>
          <w:i/>
          <w:kern w:val="0"/>
          <w14:ligatures w14:val="none"/>
        </w:rPr>
        <w:t xml:space="preserve">additions are shown by </w:t>
      </w:r>
      <w:proofErr w:type="gramStart"/>
      <w:r w:rsidRPr="00A867C3">
        <w:rPr>
          <w:rFonts w:ascii="Arial" w:eastAsia="Times" w:hAnsi="Arial" w:cs="Arial"/>
          <w:b/>
          <w:i/>
          <w:kern w:val="0"/>
          <w14:ligatures w14:val="none"/>
        </w:rPr>
        <w:t>bold</w:t>
      </w:r>
      <w:proofErr w:type="gramEnd"/>
    </w:p>
    <w:p w14:paraId="03AC8700" w14:textId="77777777" w:rsidR="00A00DCF" w:rsidRPr="00A867C3" w:rsidRDefault="00A00DCF" w:rsidP="00A00DCF">
      <w:pPr>
        <w:numPr>
          <w:ilvl w:val="0"/>
          <w:numId w:val="1"/>
        </w:numPr>
        <w:spacing w:after="0" w:line="240" w:lineRule="auto"/>
        <w:rPr>
          <w:rFonts w:ascii="Arial" w:eastAsia="Times" w:hAnsi="Arial" w:cs="Arial"/>
          <w:b/>
          <w:i/>
          <w:kern w:val="0"/>
          <w14:ligatures w14:val="none"/>
        </w:rPr>
      </w:pPr>
      <w:r w:rsidRPr="00A867C3">
        <w:rPr>
          <w:rFonts w:ascii="Arial" w:eastAsia="Times" w:hAnsi="Arial" w:cs="Arial"/>
          <w:b/>
          <w:i/>
          <w:kern w:val="0"/>
          <w14:ligatures w14:val="none"/>
        </w:rPr>
        <w:t xml:space="preserve">Replacement and new language </w:t>
      </w:r>
      <w:proofErr w:type="gramStart"/>
      <w:r w:rsidRPr="00A867C3">
        <w:rPr>
          <w:rFonts w:ascii="Arial" w:eastAsia="Times" w:hAnsi="Arial" w:cs="Arial"/>
          <w:b/>
          <w:i/>
          <w:kern w:val="0"/>
          <w14:ligatures w14:val="none"/>
        </w:rPr>
        <w:t>identified</w:t>
      </w:r>
      <w:proofErr w:type="gramEnd"/>
      <w:r w:rsidRPr="00A867C3">
        <w:rPr>
          <w:rFonts w:ascii="Arial" w:eastAsia="Times" w:hAnsi="Arial" w:cs="Arial"/>
          <w:b/>
          <w:i/>
          <w:kern w:val="0"/>
          <w14:ligatures w14:val="none"/>
        </w:rPr>
        <w:t xml:space="preserve"> </w:t>
      </w:r>
    </w:p>
    <w:p w14:paraId="0CC3BC9B" w14:textId="77777777" w:rsidR="00A00DCF" w:rsidRDefault="00A00DCF" w:rsidP="00A00DCF"/>
    <w:p w14:paraId="4C27433A" w14:textId="77777777" w:rsidR="00A00DCF" w:rsidRDefault="00A00DCF" w:rsidP="00A00DCF">
      <w:pPr>
        <w:rPr>
          <w:rFonts w:ascii="Arial" w:hAnsi="Arial" w:cs="Arial"/>
          <w:b/>
          <w:bCs/>
        </w:rPr>
      </w:pPr>
      <w:r w:rsidRPr="00B11ED8">
        <w:rPr>
          <w:rFonts w:ascii="Arial" w:hAnsi="Arial" w:cs="Arial"/>
          <w:b/>
          <w:bCs/>
        </w:rPr>
        <w:t>*Subject to errors and omission</w:t>
      </w:r>
      <w:r>
        <w:rPr>
          <w:rFonts w:ascii="Arial" w:hAnsi="Arial" w:cs="Arial"/>
          <w:b/>
          <w:bCs/>
        </w:rPr>
        <w:t>s</w:t>
      </w:r>
    </w:p>
    <w:p w14:paraId="194AD566" w14:textId="77777777" w:rsidR="00A00DCF" w:rsidRDefault="00A00DCF" w:rsidP="00A00DCF">
      <w:pPr>
        <w:pBdr>
          <w:bottom w:val="single" w:sz="12" w:space="1" w:color="auto"/>
        </w:pBdr>
        <w:rPr>
          <w:rFonts w:ascii="Arial" w:hAnsi="Arial" w:cs="Arial"/>
          <w:b/>
          <w:bCs/>
        </w:rPr>
      </w:pPr>
      <w:r w:rsidRPr="00B11ED8">
        <w:rPr>
          <w:rFonts w:ascii="Arial" w:hAnsi="Arial" w:cs="Arial"/>
          <w:b/>
          <w:bCs/>
        </w:rPr>
        <w:t xml:space="preserve">*The parties retain the right to amend and revise proposals subject to the doctrine of good faith </w:t>
      </w:r>
    </w:p>
    <w:p w14:paraId="3C09ED81" w14:textId="4E3D9176" w:rsidR="008D3367" w:rsidRPr="00B11ED8" w:rsidRDefault="008D3367" w:rsidP="00A00DCF">
      <w:pPr>
        <w:pBdr>
          <w:bottom w:val="single" w:sz="12" w:space="1" w:color="auto"/>
        </w:pBdr>
        <w:rPr>
          <w:rFonts w:ascii="Arial" w:hAnsi="Arial" w:cs="Arial"/>
          <w:b/>
          <w:bCs/>
        </w:rPr>
      </w:pPr>
      <w:r>
        <w:rPr>
          <w:rFonts w:ascii="Arial" w:hAnsi="Arial" w:cs="Arial"/>
          <w:b/>
          <w:bCs/>
        </w:rPr>
        <w:t xml:space="preserve">*The parties agree to recommend this Memorandum of Agreement to their respective parties for ratification. </w:t>
      </w:r>
    </w:p>
    <w:p w14:paraId="2CBA56BA" w14:textId="77777777" w:rsidR="00A00DCF" w:rsidRDefault="00A00DCF">
      <w:pPr>
        <w:rPr>
          <w:u w:val="single"/>
        </w:rPr>
      </w:pPr>
    </w:p>
    <w:p w14:paraId="110850F0" w14:textId="77777777" w:rsidR="00C83AA1" w:rsidRPr="00A00DCF" w:rsidRDefault="00C83AA1">
      <w:pPr>
        <w:rPr>
          <w:u w:val="single"/>
        </w:rPr>
      </w:pPr>
    </w:p>
    <w:p w14:paraId="512373B1" w14:textId="4DC95BF9" w:rsidR="00A00DCF" w:rsidRDefault="00A00DCF">
      <w:pPr>
        <w:rPr>
          <w:rFonts w:ascii="Arial" w:hAnsi="Arial" w:cs="Arial"/>
          <w:i/>
          <w:iCs/>
          <w:u w:val="single"/>
        </w:rPr>
      </w:pPr>
      <w:r>
        <w:rPr>
          <w:rFonts w:ascii="Arial" w:hAnsi="Arial" w:cs="Arial"/>
          <w:i/>
          <w:iCs/>
          <w:u w:val="single"/>
        </w:rPr>
        <w:t>UP#1 – Union Shop, S. 2.01 – AMEND</w:t>
      </w:r>
    </w:p>
    <w:p w14:paraId="581A1BC0" w14:textId="77777777" w:rsidR="00A00DCF" w:rsidRPr="00955E8E" w:rsidRDefault="00A00DCF" w:rsidP="00A00DCF">
      <w:pPr>
        <w:rPr>
          <w:rFonts w:ascii="Arial" w:hAnsi="Arial" w:cs="Arial"/>
        </w:rPr>
      </w:pPr>
      <w:r w:rsidRPr="00955E8E">
        <w:rPr>
          <w:rFonts w:ascii="Arial" w:hAnsi="Arial" w:cs="Arial"/>
          <w:b/>
          <w:bCs/>
        </w:rPr>
        <w:t>Union Shop</w:t>
      </w:r>
      <w:r w:rsidRPr="00955E8E">
        <w:rPr>
          <w:rFonts w:ascii="Arial" w:hAnsi="Arial" w:cs="Arial"/>
          <w:b/>
          <w:bCs/>
        </w:rPr>
        <w:fldChar w:fldCharType="begin"/>
      </w:r>
      <w:r w:rsidRPr="00955E8E">
        <w:rPr>
          <w:rFonts w:ascii="Arial" w:hAnsi="Arial" w:cs="Arial"/>
        </w:rPr>
        <w:instrText xml:space="preserve"> XE "</w:instrText>
      </w:r>
      <w:r w:rsidRPr="00955E8E">
        <w:rPr>
          <w:rFonts w:ascii="Arial" w:hAnsi="Arial" w:cs="Arial"/>
          <w:b/>
          <w:bCs/>
        </w:rPr>
        <w:instrText>Union Shop</w:instrText>
      </w:r>
      <w:r w:rsidRPr="00955E8E">
        <w:rPr>
          <w:rFonts w:ascii="Arial" w:hAnsi="Arial" w:cs="Arial"/>
        </w:rPr>
        <w:instrText xml:space="preserve">" </w:instrText>
      </w:r>
      <w:r w:rsidRPr="00955E8E">
        <w:rPr>
          <w:rFonts w:ascii="Arial" w:hAnsi="Arial" w:cs="Arial"/>
          <w:b/>
          <w:bCs/>
        </w:rPr>
        <w:fldChar w:fldCharType="end"/>
      </w:r>
      <w:r w:rsidRPr="00955E8E">
        <w:rPr>
          <w:rFonts w:ascii="Arial" w:hAnsi="Arial" w:cs="Arial"/>
        </w:rPr>
        <w:t xml:space="preserve">: Employees within the scope of the bargaining unit will be required to join the Union. The Employer will require new employees to sign a dues check-off form and </w:t>
      </w:r>
      <w:r w:rsidRPr="00A00DCF">
        <w:rPr>
          <w:rFonts w:ascii="Arial" w:hAnsi="Arial" w:cs="Arial"/>
          <w:b/>
          <w:bCs/>
        </w:rPr>
        <w:t>complete the online</w:t>
      </w:r>
      <w:r w:rsidRPr="00A00DCF">
        <w:rPr>
          <w:rFonts w:ascii="Arial" w:hAnsi="Arial" w:cs="Arial"/>
        </w:rPr>
        <w:t xml:space="preserve"> </w:t>
      </w:r>
      <w:r w:rsidRPr="00955E8E">
        <w:rPr>
          <w:rFonts w:ascii="Arial" w:hAnsi="Arial" w:cs="Arial"/>
        </w:rPr>
        <w:t xml:space="preserve">Union membership application </w:t>
      </w:r>
      <w:r w:rsidRPr="00A00DCF">
        <w:rPr>
          <w:rFonts w:ascii="Arial" w:hAnsi="Arial" w:cs="Arial"/>
          <w:b/>
          <w:bCs/>
        </w:rPr>
        <w:t>within two (2) weeks of the date of employment commencement.</w:t>
      </w:r>
    </w:p>
    <w:p w14:paraId="50A15EC5" w14:textId="7EAD159F" w:rsidR="00A00DCF" w:rsidRDefault="00A00DCF">
      <w:pPr>
        <w:rPr>
          <w:rFonts w:ascii="Arial" w:hAnsi="Arial" w:cs="Arial"/>
          <w:i/>
          <w:iCs/>
          <w:u w:val="single"/>
        </w:rPr>
      </w:pPr>
      <w:r>
        <w:rPr>
          <w:rFonts w:ascii="Arial" w:hAnsi="Arial" w:cs="Arial"/>
          <w:i/>
          <w:iCs/>
          <w:u w:val="single"/>
        </w:rPr>
        <w:t xml:space="preserve"> </w:t>
      </w:r>
    </w:p>
    <w:p w14:paraId="1645355F" w14:textId="72700053" w:rsidR="00A00DCF" w:rsidRDefault="00A00DCF">
      <w:pPr>
        <w:rPr>
          <w:rFonts w:ascii="Arial" w:hAnsi="Arial" w:cs="Arial"/>
          <w:i/>
          <w:iCs/>
          <w:u w:val="single"/>
        </w:rPr>
      </w:pPr>
      <w:r>
        <w:rPr>
          <w:rFonts w:ascii="Arial" w:hAnsi="Arial" w:cs="Arial"/>
          <w:i/>
          <w:iCs/>
          <w:u w:val="single"/>
        </w:rPr>
        <w:t>UP#2 – First Contract, s. 5.05 – DELETE</w:t>
      </w:r>
    </w:p>
    <w:p w14:paraId="09868D22" w14:textId="77777777" w:rsidR="00A00DCF" w:rsidRPr="00955E8E" w:rsidRDefault="00A00DCF" w:rsidP="00A00DCF">
      <w:pPr>
        <w:rPr>
          <w:rFonts w:ascii="Arial" w:hAnsi="Arial" w:cs="Arial"/>
          <w:strike/>
        </w:rPr>
      </w:pPr>
      <w:r w:rsidRPr="00955E8E">
        <w:rPr>
          <w:rFonts w:ascii="Arial" w:hAnsi="Arial" w:cs="Arial"/>
          <w:b/>
          <w:bCs/>
          <w:strike/>
        </w:rPr>
        <w:t>First Contract</w:t>
      </w:r>
      <w:r w:rsidRPr="00955E8E">
        <w:rPr>
          <w:rFonts w:ascii="Arial" w:hAnsi="Arial" w:cs="Arial"/>
          <w:b/>
          <w:bCs/>
          <w:strike/>
        </w:rPr>
        <w:fldChar w:fldCharType="begin"/>
      </w:r>
      <w:r w:rsidRPr="00955E8E">
        <w:rPr>
          <w:rFonts w:ascii="Arial" w:hAnsi="Arial" w:cs="Arial"/>
          <w:strike/>
        </w:rPr>
        <w:instrText xml:space="preserve"> XE "</w:instrText>
      </w:r>
      <w:r w:rsidRPr="00955E8E">
        <w:rPr>
          <w:rFonts w:ascii="Arial" w:hAnsi="Arial" w:cs="Arial"/>
          <w:b/>
          <w:bCs/>
          <w:strike/>
        </w:rPr>
        <w:instrText>First Contract</w:instrText>
      </w:r>
      <w:r w:rsidRPr="00955E8E">
        <w:rPr>
          <w:rFonts w:ascii="Arial" w:hAnsi="Arial" w:cs="Arial"/>
          <w:strike/>
        </w:rPr>
        <w:instrText xml:space="preserve">" </w:instrText>
      </w:r>
      <w:r w:rsidRPr="00955E8E">
        <w:rPr>
          <w:rFonts w:ascii="Arial" w:hAnsi="Arial" w:cs="Arial"/>
          <w:b/>
          <w:bCs/>
          <w:strike/>
        </w:rPr>
        <w:fldChar w:fldCharType="end"/>
      </w:r>
      <w:r w:rsidRPr="00955E8E">
        <w:rPr>
          <w:rFonts w:ascii="Arial" w:hAnsi="Arial" w:cs="Arial"/>
          <w:strike/>
        </w:rPr>
        <w:t xml:space="preserve">: In recognition that this is a start-up Agreement, both parties agree that </w:t>
      </w:r>
      <w:r w:rsidRPr="00955E8E">
        <w:rPr>
          <w:rFonts w:ascii="Arial" w:hAnsi="Arial" w:cs="Arial"/>
          <w:strike/>
        </w:rPr>
        <w:tab/>
        <w:t xml:space="preserve">upon request from either the Employer or the Union, the parties shall meet and resolve </w:t>
      </w:r>
      <w:r w:rsidRPr="00955E8E">
        <w:rPr>
          <w:rFonts w:ascii="Arial" w:hAnsi="Arial" w:cs="Arial"/>
          <w:strike/>
        </w:rPr>
        <w:tab/>
      </w:r>
      <w:proofErr w:type="gramStart"/>
      <w:r w:rsidRPr="00955E8E">
        <w:rPr>
          <w:rFonts w:ascii="Arial" w:hAnsi="Arial" w:cs="Arial"/>
          <w:strike/>
        </w:rPr>
        <w:t>any and all</w:t>
      </w:r>
      <w:proofErr w:type="gramEnd"/>
      <w:r w:rsidRPr="00955E8E">
        <w:rPr>
          <w:rFonts w:ascii="Arial" w:hAnsi="Arial" w:cs="Arial"/>
          <w:strike/>
        </w:rPr>
        <w:t xml:space="preserve"> outstanding problems in relation to the start-up Agreement which may include the amendment of existing contractual language.</w:t>
      </w:r>
    </w:p>
    <w:p w14:paraId="377E7620" w14:textId="77777777" w:rsidR="00A00DCF" w:rsidRDefault="00A00DCF">
      <w:pPr>
        <w:rPr>
          <w:rFonts w:ascii="Arial" w:hAnsi="Arial" w:cs="Arial"/>
          <w:u w:val="single"/>
        </w:rPr>
      </w:pPr>
    </w:p>
    <w:p w14:paraId="060CA678" w14:textId="77777777" w:rsidR="00F05C43" w:rsidRDefault="00F05C43">
      <w:pPr>
        <w:rPr>
          <w:rFonts w:ascii="Arial" w:hAnsi="Arial" w:cs="Arial"/>
          <w:u w:val="single"/>
        </w:rPr>
      </w:pPr>
    </w:p>
    <w:p w14:paraId="2B9A4303" w14:textId="77777777" w:rsidR="00704A59" w:rsidRDefault="00704A59">
      <w:pPr>
        <w:rPr>
          <w:rFonts w:ascii="Arial" w:hAnsi="Arial" w:cs="Arial"/>
          <w:u w:val="single"/>
        </w:rPr>
      </w:pPr>
    </w:p>
    <w:p w14:paraId="01C0B738" w14:textId="77777777" w:rsidR="00704A59" w:rsidRDefault="00704A59">
      <w:pPr>
        <w:rPr>
          <w:rFonts w:ascii="Arial" w:hAnsi="Arial" w:cs="Arial"/>
          <w:u w:val="single"/>
        </w:rPr>
      </w:pPr>
    </w:p>
    <w:p w14:paraId="674521D3" w14:textId="0828459A" w:rsidR="00C83AA1" w:rsidRDefault="00F05C43" w:rsidP="00F05C43">
      <w:pPr>
        <w:rPr>
          <w:rFonts w:ascii="Arial" w:hAnsi="Arial" w:cs="Arial"/>
          <w:i/>
          <w:iCs/>
          <w:u w:val="single"/>
        </w:rPr>
      </w:pPr>
      <w:r w:rsidRPr="00F05C43">
        <w:rPr>
          <w:rFonts w:ascii="Arial" w:hAnsi="Arial" w:cs="Arial"/>
          <w:i/>
          <w:iCs/>
          <w:u w:val="single"/>
        </w:rPr>
        <w:t xml:space="preserve">UP#5 – Access to Full Employment, s. 6.16 </w:t>
      </w:r>
      <w:r>
        <w:rPr>
          <w:rFonts w:ascii="Arial" w:hAnsi="Arial" w:cs="Arial"/>
          <w:i/>
          <w:iCs/>
          <w:u w:val="single"/>
        </w:rPr>
        <w:t>–</w:t>
      </w:r>
      <w:r w:rsidRPr="00F05C43">
        <w:rPr>
          <w:rFonts w:ascii="Arial" w:hAnsi="Arial" w:cs="Arial"/>
          <w:i/>
          <w:iCs/>
          <w:u w:val="single"/>
        </w:rPr>
        <w:t xml:space="preserve"> AMEND</w:t>
      </w:r>
    </w:p>
    <w:p w14:paraId="01B12AE2" w14:textId="77777777" w:rsidR="00F05C43" w:rsidRPr="00955E8E" w:rsidRDefault="00F05C43" w:rsidP="00F05C43">
      <w:pPr>
        <w:spacing w:before="100" w:after="100"/>
        <w:rPr>
          <w:rFonts w:ascii="Arial" w:hAnsi="Arial" w:cs="Arial"/>
        </w:rPr>
      </w:pPr>
      <w:r w:rsidRPr="00955E8E">
        <w:rPr>
          <w:rFonts w:ascii="Arial" w:hAnsi="Arial" w:cs="Arial"/>
          <w:b/>
          <w:bCs/>
        </w:rPr>
        <w:t>Access to Full Employment</w:t>
      </w:r>
      <w:r w:rsidRPr="00955E8E">
        <w:rPr>
          <w:rFonts w:ascii="Arial" w:hAnsi="Arial" w:cs="Arial"/>
          <w:b/>
          <w:bCs/>
        </w:rPr>
        <w:fldChar w:fldCharType="begin"/>
      </w:r>
      <w:r w:rsidRPr="00955E8E">
        <w:rPr>
          <w:rFonts w:ascii="Arial" w:hAnsi="Arial" w:cs="Arial"/>
        </w:rPr>
        <w:instrText xml:space="preserve"> XE "</w:instrText>
      </w:r>
      <w:r w:rsidRPr="00955E8E">
        <w:rPr>
          <w:rFonts w:ascii="Arial" w:hAnsi="Arial" w:cs="Arial"/>
          <w:b/>
          <w:bCs/>
        </w:rPr>
        <w:instrText>Access to Full Employment</w:instrText>
      </w:r>
      <w:r w:rsidRPr="00955E8E">
        <w:rPr>
          <w:rFonts w:ascii="Arial" w:hAnsi="Arial" w:cs="Arial"/>
        </w:rPr>
        <w:instrText xml:space="preserve">" </w:instrText>
      </w:r>
      <w:r w:rsidRPr="00955E8E">
        <w:rPr>
          <w:rFonts w:ascii="Arial" w:hAnsi="Arial" w:cs="Arial"/>
          <w:b/>
          <w:bCs/>
        </w:rPr>
        <w:fldChar w:fldCharType="end"/>
      </w:r>
      <w:r w:rsidRPr="00955E8E">
        <w:rPr>
          <w:rFonts w:ascii="Arial" w:hAnsi="Arial" w:cs="Arial"/>
        </w:rPr>
        <w:t xml:space="preserve">: Employees may receive up to forty (40) hours per scheduled week and will be maximized based on their availability, subject to seniority and classification by store. Where additional hours become available, those hours will be offered subject to availability, </w:t>
      </w:r>
      <w:proofErr w:type="gramStart"/>
      <w:r w:rsidRPr="00955E8E">
        <w:rPr>
          <w:rFonts w:ascii="Arial" w:hAnsi="Arial" w:cs="Arial"/>
        </w:rPr>
        <w:t>seniority</w:t>
      </w:r>
      <w:proofErr w:type="gramEnd"/>
      <w:r w:rsidRPr="00955E8E">
        <w:rPr>
          <w:rFonts w:ascii="Arial" w:hAnsi="Arial" w:cs="Arial"/>
        </w:rPr>
        <w:t xml:space="preserve"> and classification by store. </w:t>
      </w:r>
    </w:p>
    <w:p w14:paraId="04C6CDBD" w14:textId="77777777" w:rsidR="00F05C43" w:rsidRPr="00F05C43" w:rsidRDefault="00F05C43" w:rsidP="00F05C43">
      <w:pPr>
        <w:spacing w:before="100" w:after="100"/>
        <w:rPr>
          <w:rFonts w:ascii="Arial" w:hAnsi="Arial" w:cs="Arial"/>
          <w:b/>
          <w:bCs/>
        </w:rPr>
      </w:pPr>
      <w:r w:rsidRPr="00F05C43">
        <w:rPr>
          <w:rFonts w:ascii="Arial" w:hAnsi="Arial" w:cs="Arial"/>
          <w:b/>
          <w:bCs/>
        </w:rPr>
        <w:t>Employees may capture hours of work in other classifications, provided they meet the following criteria:</w:t>
      </w:r>
    </w:p>
    <w:p w14:paraId="59CF7087" w14:textId="77777777" w:rsidR="00F05C43" w:rsidRPr="00F05C43" w:rsidRDefault="00F05C43" w:rsidP="00F05C43">
      <w:pPr>
        <w:pStyle w:val="ListParagraph"/>
        <w:numPr>
          <w:ilvl w:val="0"/>
          <w:numId w:val="2"/>
        </w:numPr>
        <w:rPr>
          <w:rFonts w:ascii="Arial" w:hAnsi="Arial" w:cs="Arial"/>
          <w:b/>
          <w:bCs/>
        </w:rPr>
      </w:pPr>
      <w:r w:rsidRPr="00F05C43">
        <w:rPr>
          <w:rFonts w:ascii="Arial" w:hAnsi="Arial" w:cs="Arial"/>
          <w:b/>
          <w:bCs/>
        </w:rPr>
        <w:t xml:space="preserve">They have maximised their available hours within their own </w:t>
      </w:r>
      <w:proofErr w:type="gramStart"/>
      <w:r w:rsidRPr="00F05C43">
        <w:rPr>
          <w:rFonts w:ascii="Arial" w:hAnsi="Arial" w:cs="Arial"/>
          <w:b/>
          <w:bCs/>
        </w:rPr>
        <w:t>classification;</w:t>
      </w:r>
      <w:proofErr w:type="gramEnd"/>
    </w:p>
    <w:p w14:paraId="061CC39A" w14:textId="77777777" w:rsidR="00F05C43" w:rsidRPr="00F05C43" w:rsidRDefault="00F05C43" w:rsidP="00F05C43">
      <w:pPr>
        <w:pStyle w:val="ListParagraph"/>
        <w:rPr>
          <w:rFonts w:ascii="Arial" w:hAnsi="Arial" w:cs="Arial"/>
          <w:b/>
          <w:bCs/>
        </w:rPr>
      </w:pPr>
    </w:p>
    <w:p w14:paraId="1173E42A" w14:textId="77777777" w:rsidR="00F05C43" w:rsidRPr="00F05C43" w:rsidRDefault="00F05C43" w:rsidP="00F05C43">
      <w:pPr>
        <w:pStyle w:val="ListParagraph"/>
        <w:numPr>
          <w:ilvl w:val="0"/>
          <w:numId w:val="2"/>
        </w:numPr>
        <w:rPr>
          <w:rFonts w:ascii="Arial" w:hAnsi="Arial" w:cs="Arial"/>
          <w:b/>
          <w:bCs/>
        </w:rPr>
      </w:pPr>
      <w:r w:rsidRPr="00F05C43">
        <w:rPr>
          <w:rFonts w:ascii="Arial" w:hAnsi="Arial" w:cs="Arial"/>
          <w:b/>
          <w:bCs/>
        </w:rPr>
        <w:t xml:space="preserve">They have the qualifications, experience, </w:t>
      </w:r>
      <w:proofErr w:type="gramStart"/>
      <w:r w:rsidRPr="00F05C43">
        <w:rPr>
          <w:rFonts w:ascii="Arial" w:hAnsi="Arial" w:cs="Arial"/>
          <w:b/>
          <w:bCs/>
        </w:rPr>
        <w:t>skill</w:t>
      </w:r>
      <w:proofErr w:type="gramEnd"/>
      <w:r w:rsidRPr="00F05C43">
        <w:rPr>
          <w:rFonts w:ascii="Arial" w:hAnsi="Arial" w:cs="Arial"/>
          <w:b/>
          <w:bCs/>
        </w:rPr>
        <w:t xml:space="preserve"> and ability to perform the work in another classification; and</w:t>
      </w:r>
    </w:p>
    <w:p w14:paraId="2604D6EE" w14:textId="77777777" w:rsidR="00F05C43" w:rsidRPr="00F05C43" w:rsidRDefault="00F05C43" w:rsidP="00F05C43">
      <w:pPr>
        <w:pStyle w:val="ListParagraph"/>
        <w:rPr>
          <w:rFonts w:ascii="Arial" w:hAnsi="Arial" w:cs="Arial"/>
          <w:b/>
          <w:bCs/>
        </w:rPr>
      </w:pPr>
    </w:p>
    <w:p w14:paraId="44903156" w14:textId="25241DA7" w:rsidR="00F05C43" w:rsidRPr="00F05C43" w:rsidRDefault="00F05C43" w:rsidP="00F05C43">
      <w:pPr>
        <w:pStyle w:val="ListParagraph"/>
        <w:numPr>
          <w:ilvl w:val="0"/>
          <w:numId w:val="2"/>
        </w:numPr>
        <w:rPr>
          <w:rFonts w:ascii="Arial" w:hAnsi="Arial" w:cs="Arial"/>
          <w:b/>
          <w:bCs/>
        </w:rPr>
      </w:pPr>
      <w:r w:rsidRPr="00F05C43">
        <w:rPr>
          <w:rFonts w:ascii="Arial" w:hAnsi="Arial" w:cs="Arial"/>
          <w:b/>
          <w:bCs/>
        </w:rPr>
        <w:t xml:space="preserve">There are hours available in another classification after all employees in that classification have maximized their available </w:t>
      </w:r>
      <w:proofErr w:type="gramStart"/>
      <w:r w:rsidRPr="00F05C43">
        <w:rPr>
          <w:rFonts w:ascii="Arial" w:hAnsi="Arial" w:cs="Arial"/>
          <w:b/>
          <w:bCs/>
        </w:rPr>
        <w:t>hours</w:t>
      </w:r>
      <w:proofErr w:type="gramEnd"/>
      <w:r w:rsidRPr="00F05C43">
        <w:rPr>
          <w:rFonts w:ascii="Arial" w:hAnsi="Arial" w:cs="Arial"/>
          <w:b/>
          <w:bCs/>
        </w:rPr>
        <w:tab/>
      </w:r>
    </w:p>
    <w:p w14:paraId="5C617493" w14:textId="77777777" w:rsidR="00F05C43" w:rsidRPr="00F05C43" w:rsidRDefault="00F05C43" w:rsidP="00F05C43">
      <w:pPr>
        <w:spacing w:before="100" w:after="100"/>
        <w:rPr>
          <w:rFonts w:ascii="Arial" w:hAnsi="Arial" w:cs="Arial"/>
          <w:b/>
          <w:bCs/>
        </w:rPr>
      </w:pPr>
      <w:r w:rsidRPr="00F05C43">
        <w:rPr>
          <w:rFonts w:ascii="Arial" w:hAnsi="Arial" w:cs="Arial"/>
          <w:b/>
          <w:bCs/>
        </w:rPr>
        <w:t xml:space="preserve">Employees who capture hours in another classification will be paid the corresponding rate for that classification, based on their experience hours. </w:t>
      </w:r>
    </w:p>
    <w:p w14:paraId="5A700B75" w14:textId="77777777" w:rsidR="00CF177F" w:rsidRDefault="00CF177F" w:rsidP="00F05C43">
      <w:pPr>
        <w:rPr>
          <w:rFonts w:ascii="Arial" w:hAnsi="Arial" w:cs="Arial"/>
          <w:b/>
          <w:bCs/>
          <w:color w:val="FF0000"/>
          <w:u w:val="single"/>
        </w:rPr>
      </w:pPr>
    </w:p>
    <w:p w14:paraId="3B774653" w14:textId="77777777" w:rsidR="00704A59" w:rsidRDefault="00704A59" w:rsidP="00704A59">
      <w:pPr>
        <w:rPr>
          <w:rFonts w:ascii="Arial" w:hAnsi="Arial" w:cs="Arial"/>
          <w:i/>
          <w:iCs/>
          <w:u w:val="single"/>
        </w:rPr>
      </w:pPr>
      <w:r>
        <w:rPr>
          <w:rFonts w:ascii="Arial" w:hAnsi="Arial" w:cs="Arial"/>
          <w:i/>
          <w:iCs/>
          <w:u w:val="single"/>
        </w:rPr>
        <w:t>EP#1 – Vacation, s. 9.01 – AMEND</w:t>
      </w:r>
    </w:p>
    <w:p w14:paraId="69D1B8E3" w14:textId="77777777" w:rsidR="00704A59" w:rsidRDefault="00704A59" w:rsidP="00704A59">
      <w:pPr>
        <w:rPr>
          <w:rFonts w:ascii="Arial" w:hAnsi="Arial" w:cs="Arial"/>
          <w:i/>
          <w:iCs/>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8419"/>
      </w:tblGrid>
      <w:tr w:rsidR="00704A59" w:rsidRPr="00C83AA1" w14:paraId="2E347194" w14:textId="77777777" w:rsidTr="00CC6FC6">
        <w:tc>
          <w:tcPr>
            <w:tcW w:w="1271" w:type="dxa"/>
          </w:tcPr>
          <w:p w14:paraId="2DAEDB65" w14:textId="77777777" w:rsidR="00704A59" w:rsidRDefault="00704A59" w:rsidP="00CC6FC6">
            <w:pPr>
              <w:rPr>
                <w:rFonts w:ascii="Arial" w:hAnsi="Arial" w:cs="Arial"/>
                <w:b/>
                <w:bCs/>
              </w:rPr>
            </w:pPr>
          </w:p>
          <w:p w14:paraId="28237FFE" w14:textId="77777777" w:rsidR="00704A59" w:rsidRDefault="00704A59" w:rsidP="00CC6FC6">
            <w:pPr>
              <w:rPr>
                <w:rFonts w:ascii="Arial" w:hAnsi="Arial" w:cs="Arial"/>
                <w:b/>
                <w:bCs/>
              </w:rPr>
            </w:pPr>
          </w:p>
        </w:tc>
        <w:tc>
          <w:tcPr>
            <w:tcW w:w="8419" w:type="dxa"/>
          </w:tcPr>
          <w:p w14:paraId="74F205FE" w14:textId="77777777" w:rsidR="00704A59" w:rsidRPr="00C83AA1" w:rsidRDefault="00704A59" w:rsidP="00CC6FC6">
            <w:pPr>
              <w:pStyle w:val="BodyText"/>
              <w:ind w:right="827" w:hanging="1"/>
              <w:rPr>
                <w:rFonts w:ascii="Arial" w:hAnsi="Arial" w:cs="Arial"/>
              </w:rPr>
            </w:pPr>
            <w:r w:rsidRPr="00C83AA1">
              <w:rPr>
                <w:rFonts w:ascii="Arial" w:hAnsi="Arial" w:cs="Arial"/>
              </w:rPr>
              <w:t>All</w:t>
            </w:r>
            <w:r w:rsidRPr="00C83AA1">
              <w:rPr>
                <w:rFonts w:ascii="Arial" w:hAnsi="Arial" w:cs="Arial"/>
                <w:spacing w:val="-7"/>
              </w:rPr>
              <w:t xml:space="preserve"> </w:t>
            </w:r>
            <w:r w:rsidRPr="00C83AA1">
              <w:rPr>
                <w:rFonts w:ascii="Arial" w:hAnsi="Arial" w:cs="Arial"/>
              </w:rPr>
              <w:t>employees</w:t>
            </w:r>
            <w:r w:rsidRPr="00C83AA1">
              <w:rPr>
                <w:rFonts w:ascii="Arial" w:hAnsi="Arial" w:cs="Arial"/>
                <w:spacing w:val="-1"/>
              </w:rPr>
              <w:t xml:space="preserve"> </w:t>
            </w:r>
            <w:r w:rsidRPr="00C83AA1">
              <w:rPr>
                <w:rFonts w:ascii="Arial" w:hAnsi="Arial" w:cs="Arial"/>
              </w:rPr>
              <w:t>begin</w:t>
            </w:r>
            <w:r w:rsidRPr="00C83AA1">
              <w:rPr>
                <w:rFonts w:ascii="Arial" w:hAnsi="Arial" w:cs="Arial"/>
                <w:spacing w:val="-8"/>
              </w:rPr>
              <w:t xml:space="preserve"> </w:t>
            </w:r>
            <w:r w:rsidRPr="00C83AA1">
              <w:rPr>
                <w:rFonts w:ascii="Arial" w:hAnsi="Arial" w:cs="Arial"/>
              </w:rPr>
              <w:t>accumulating</w:t>
            </w:r>
            <w:r w:rsidRPr="00C83AA1">
              <w:rPr>
                <w:rFonts w:ascii="Arial" w:hAnsi="Arial" w:cs="Arial"/>
                <w:spacing w:val="-5"/>
              </w:rPr>
              <w:t xml:space="preserve"> </w:t>
            </w:r>
            <w:r w:rsidRPr="00C83AA1">
              <w:rPr>
                <w:rFonts w:ascii="Arial" w:hAnsi="Arial" w:cs="Arial"/>
              </w:rPr>
              <w:t>vacation</w:t>
            </w:r>
            <w:r w:rsidRPr="00C83AA1">
              <w:rPr>
                <w:rFonts w:ascii="Arial" w:hAnsi="Arial" w:cs="Arial"/>
                <w:spacing w:val="-8"/>
              </w:rPr>
              <w:t xml:space="preserve"> </w:t>
            </w:r>
            <w:r w:rsidRPr="00C83AA1">
              <w:rPr>
                <w:rFonts w:ascii="Arial" w:hAnsi="Arial" w:cs="Arial"/>
              </w:rPr>
              <w:t>hours</w:t>
            </w:r>
            <w:r w:rsidRPr="00C83AA1">
              <w:rPr>
                <w:rFonts w:ascii="Arial" w:hAnsi="Arial" w:cs="Arial"/>
                <w:spacing w:val="-6"/>
              </w:rPr>
              <w:t xml:space="preserve"> </w:t>
            </w:r>
            <w:r w:rsidRPr="00C83AA1">
              <w:rPr>
                <w:rFonts w:ascii="Arial" w:hAnsi="Arial" w:cs="Arial"/>
              </w:rPr>
              <w:t>on</w:t>
            </w:r>
            <w:r w:rsidRPr="00C83AA1">
              <w:rPr>
                <w:rFonts w:ascii="Arial" w:hAnsi="Arial" w:cs="Arial"/>
                <w:spacing w:val="-8"/>
              </w:rPr>
              <w:t xml:space="preserve"> </w:t>
            </w:r>
            <w:r w:rsidRPr="00C83AA1">
              <w:rPr>
                <w:rFonts w:ascii="Arial" w:hAnsi="Arial" w:cs="Arial"/>
              </w:rPr>
              <w:t>their</w:t>
            </w:r>
            <w:r w:rsidRPr="00C83AA1">
              <w:rPr>
                <w:rFonts w:ascii="Arial" w:hAnsi="Arial" w:cs="Arial"/>
                <w:spacing w:val="-6"/>
              </w:rPr>
              <w:t xml:space="preserve"> </w:t>
            </w:r>
            <w:r w:rsidRPr="00C83AA1">
              <w:rPr>
                <w:rFonts w:ascii="Arial" w:hAnsi="Arial" w:cs="Arial"/>
              </w:rPr>
              <w:t>date</w:t>
            </w:r>
            <w:r w:rsidRPr="00C83AA1">
              <w:rPr>
                <w:rFonts w:ascii="Arial" w:hAnsi="Arial" w:cs="Arial"/>
                <w:spacing w:val="-7"/>
              </w:rPr>
              <w:t xml:space="preserve"> </w:t>
            </w:r>
            <w:r w:rsidRPr="00C83AA1">
              <w:rPr>
                <w:rFonts w:ascii="Arial" w:hAnsi="Arial" w:cs="Arial"/>
              </w:rPr>
              <w:t>of</w:t>
            </w:r>
            <w:r w:rsidRPr="00C83AA1">
              <w:rPr>
                <w:rFonts w:ascii="Arial" w:hAnsi="Arial" w:cs="Arial"/>
                <w:spacing w:val="-7"/>
              </w:rPr>
              <w:t xml:space="preserve"> </w:t>
            </w:r>
            <w:r w:rsidRPr="00C83AA1">
              <w:rPr>
                <w:rFonts w:ascii="Arial" w:hAnsi="Arial" w:cs="Arial"/>
              </w:rPr>
              <w:t>hire.</w:t>
            </w:r>
            <w:r w:rsidRPr="00C83AA1">
              <w:rPr>
                <w:rFonts w:ascii="Arial" w:hAnsi="Arial" w:cs="Arial"/>
                <w:spacing w:val="-6"/>
              </w:rPr>
              <w:t xml:space="preserve"> </w:t>
            </w:r>
          </w:p>
          <w:p w14:paraId="03DCCF7F" w14:textId="77777777" w:rsidR="00704A59" w:rsidRPr="00C83AA1" w:rsidRDefault="00704A59" w:rsidP="00CC6FC6">
            <w:pPr>
              <w:pStyle w:val="BodyText"/>
              <w:ind w:right="90" w:hanging="1"/>
              <w:rPr>
                <w:rFonts w:ascii="Arial" w:hAnsi="Arial" w:cs="Arial"/>
              </w:rPr>
            </w:pPr>
            <w:r w:rsidRPr="00C83AA1">
              <w:rPr>
                <w:rFonts w:ascii="Arial" w:hAnsi="Arial" w:cs="Arial"/>
              </w:rPr>
              <w:t>Employees' vacation pay accrual will be based on a percentage of earnings in accordance with the following scale:</w:t>
            </w:r>
          </w:p>
          <w:tbl>
            <w:tblPr>
              <w:tblW w:w="816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6"/>
              <w:gridCol w:w="2607"/>
              <w:gridCol w:w="2607"/>
            </w:tblGrid>
            <w:tr w:rsidR="00704A59" w:rsidRPr="00C83AA1" w14:paraId="3805F506" w14:textId="77777777" w:rsidTr="00CC6FC6">
              <w:trPr>
                <w:trHeight w:val="619"/>
              </w:trPr>
              <w:tc>
                <w:tcPr>
                  <w:tcW w:w="2946" w:type="dxa"/>
                  <w:tcBorders>
                    <w:top w:val="single" w:sz="8" w:space="0" w:color="000000"/>
                    <w:left w:val="single" w:sz="8" w:space="0" w:color="000000"/>
                    <w:bottom w:val="single" w:sz="8" w:space="0" w:color="000000"/>
                    <w:right w:val="single" w:sz="8" w:space="0" w:color="000000"/>
                  </w:tcBorders>
                  <w:shd w:val="clear" w:color="auto" w:fill="ADAAAA"/>
                </w:tcPr>
                <w:p w14:paraId="4910F61B" w14:textId="77777777" w:rsidR="00704A59" w:rsidRPr="00C83AA1" w:rsidRDefault="00704A59" w:rsidP="00CC6FC6">
                  <w:pPr>
                    <w:pStyle w:val="TableParagraph"/>
                    <w:ind w:right="-6204"/>
                    <w:rPr>
                      <w:lang w:val="en-CA"/>
                    </w:rPr>
                  </w:pPr>
                </w:p>
                <w:p w14:paraId="2ABE41C7" w14:textId="77777777" w:rsidR="00704A59" w:rsidRPr="00C83AA1" w:rsidRDefault="00704A59" w:rsidP="00CC6FC6">
                  <w:pPr>
                    <w:pStyle w:val="TableParagraph"/>
                    <w:ind w:left="107" w:right="134"/>
                    <w:rPr>
                      <w:b/>
                      <w:lang w:val="en-CA"/>
                    </w:rPr>
                  </w:pPr>
                  <w:r w:rsidRPr="00C83AA1">
                    <w:rPr>
                      <w:b/>
                      <w:u w:val="single"/>
                      <w:lang w:val="en-CA"/>
                    </w:rPr>
                    <w:t xml:space="preserve">Length of </w:t>
                  </w:r>
                  <w:r w:rsidRPr="00C83AA1">
                    <w:rPr>
                      <w:b/>
                      <w:spacing w:val="-2"/>
                      <w:u w:val="single"/>
                      <w:lang w:val="en-CA"/>
                    </w:rPr>
                    <w:t>Employment</w:t>
                  </w:r>
                </w:p>
              </w:tc>
              <w:tc>
                <w:tcPr>
                  <w:tcW w:w="2608" w:type="dxa"/>
                  <w:tcBorders>
                    <w:top w:val="single" w:sz="8" w:space="0" w:color="000000"/>
                    <w:left w:val="single" w:sz="8" w:space="0" w:color="000000"/>
                    <w:bottom w:val="single" w:sz="8" w:space="0" w:color="000000"/>
                    <w:right w:val="single" w:sz="8" w:space="0" w:color="000000"/>
                  </w:tcBorders>
                  <w:shd w:val="clear" w:color="auto" w:fill="ADAAAA"/>
                </w:tcPr>
                <w:p w14:paraId="5FEE2C35" w14:textId="77777777" w:rsidR="00704A59" w:rsidRPr="00C83AA1" w:rsidRDefault="00704A59" w:rsidP="00CC6FC6">
                  <w:pPr>
                    <w:pStyle w:val="TableParagraph"/>
                    <w:rPr>
                      <w:lang w:val="en-CA"/>
                    </w:rPr>
                  </w:pPr>
                </w:p>
                <w:p w14:paraId="4F22E0F1" w14:textId="77777777" w:rsidR="00704A59" w:rsidRPr="00C83AA1" w:rsidRDefault="00704A59" w:rsidP="00CC6FC6">
                  <w:pPr>
                    <w:pStyle w:val="TableParagraph"/>
                    <w:ind w:left="107"/>
                    <w:rPr>
                      <w:b/>
                      <w:lang w:val="en-CA"/>
                    </w:rPr>
                  </w:pPr>
                  <w:r w:rsidRPr="00C83AA1">
                    <w:rPr>
                      <w:b/>
                      <w:spacing w:val="-2"/>
                      <w:u w:val="single"/>
                      <w:lang w:val="en-CA"/>
                    </w:rPr>
                    <w:t>Vacation Entitlement</w:t>
                  </w:r>
                </w:p>
              </w:tc>
              <w:tc>
                <w:tcPr>
                  <w:tcW w:w="2608" w:type="dxa"/>
                  <w:tcBorders>
                    <w:top w:val="single" w:sz="8" w:space="0" w:color="000000"/>
                    <w:left w:val="single" w:sz="8" w:space="0" w:color="000000"/>
                    <w:bottom w:val="single" w:sz="18" w:space="0" w:color="000000"/>
                    <w:right w:val="single" w:sz="8" w:space="0" w:color="000000"/>
                  </w:tcBorders>
                  <w:shd w:val="clear" w:color="auto" w:fill="ADAAAA"/>
                  <w:hideMark/>
                </w:tcPr>
                <w:p w14:paraId="081C68C7" w14:textId="77777777" w:rsidR="00704A59" w:rsidRPr="00C83AA1" w:rsidRDefault="00704A59" w:rsidP="00CC6FC6">
                  <w:pPr>
                    <w:pStyle w:val="TableParagraph"/>
                    <w:ind w:left="106" w:right="529"/>
                    <w:rPr>
                      <w:b/>
                      <w:lang w:val="en-CA"/>
                    </w:rPr>
                  </w:pPr>
                  <w:r w:rsidRPr="00C83AA1">
                    <w:rPr>
                      <w:b/>
                      <w:spacing w:val="-2"/>
                      <w:u w:val="single"/>
                      <w:lang w:val="en-CA"/>
                    </w:rPr>
                    <w:t>Vacation</w:t>
                  </w:r>
                  <w:r w:rsidRPr="00C83AA1">
                    <w:rPr>
                      <w:b/>
                      <w:spacing w:val="-2"/>
                      <w:lang w:val="en-CA"/>
                    </w:rPr>
                    <w:t xml:space="preserve"> </w:t>
                  </w:r>
                  <w:r w:rsidRPr="00C83AA1">
                    <w:rPr>
                      <w:b/>
                      <w:spacing w:val="-4"/>
                      <w:u w:val="single"/>
                      <w:lang w:val="en-CA"/>
                    </w:rPr>
                    <w:t>Pay</w:t>
                  </w:r>
                </w:p>
                <w:p w14:paraId="44EC4AFF" w14:textId="77777777" w:rsidR="00704A59" w:rsidRPr="00C83AA1" w:rsidRDefault="00704A59" w:rsidP="00CC6FC6">
                  <w:pPr>
                    <w:pStyle w:val="TableParagraph"/>
                    <w:spacing w:line="254" w:lineRule="exact"/>
                    <w:ind w:left="106"/>
                    <w:rPr>
                      <w:b/>
                      <w:lang w:val="en-CA"/>
                    </w:rPr>
                  </w:pPr>
                  <w:r w:rsidRPr="00C83AA1">
                    <w:rPr>
                      <w:b/>
                      <w:u w:val="single"/>
                      <w:lang w:val="en-CA"/>
                    </w:rPr>
                    <w:t>(%</w:t>
                  </w:r>
                  <w:r w:rsidRPr="00C83AA1">
                    <w:rPr>
                      <w:b/>
                      <w:spacing w:val="-16"/>
                      <w:u w:val="single"/>
                      <w:lang w:val="en-CA"/>
                    </w:rPr>
                    <w:t xml:space="preserve"> </w:t>
                  </w:r>
                  <w:r w:rsidRPr="00C83AA1">
                    <w:rPr>
                      <w:b/>
                      <w:u w:val="single"/>
                      <w:lang w:val="en-CA"/>
                    </w:rPr>
                    <w:t>of</w:t>
                  </w:r>
                  <w:r w:rsidRPr="00C83AA1">
                    <w:rPr>
                      <w:b/>
                      <w:spacing w:val="-15"/>
                      <w:u w:val="single"/>
                      <w:lang w:val="en-CA"/>
                    </w:rPr>
                    <w:t xml:space="preserve"> </w:t>
                  </w:r>
                  <w:r w:rsidRPr="00C83AA1">
                    <w:rPr>
                      <w:b/>
                      <w:u w:val="single"/>
                      <w:lang w:val="en-CA"/>
                    </w:rPr>
                    <w:t>total</w:t>
                  </w:r>
                  <w:r w:rsidRPr="00C83AA1">
                    <w:rPr>
                      <w:b/>
                      <w:lang w:val="en-CA"/>
                    </w:rPr>
                    <w:t xml:space="preserve"> </w:t>
                  </w:r>
                  <w:r w:rsidRPr="00C83AA1">
                    <w:rPr>
                      <w:b/>
                      <w:spacing w:val="-2"/>
                      <w:lang w:val="en-CA"/>
                    </w:rPr>
                    <w:t>earnings)</w:t>
                  </w:r>
                </w:p>
              </w:tc>
            </w:tr>
            <w:tr w:rsidR="00704A59" w:rsidRPr="00C83AA1" w14:paraId="1F5AF4D9" w14:textId="77777777" w:rsidTr="00CC6FC6">
              <w:trPr>
                <w:trHeight w:val="409"/>
              </w:trPr>
              <w:tc>
                <w:tcPr>
                  <w:tcW w:w="2946" w:type="dxa"/>
                  <w:tcBorders>
                    <w:top w:val="single" w:sz="8" w:space="0" w:color="000000"/>
                    <w:left w:val="single" w:sz="8" w:space="0" w:color="000000"/>
                    <w:bottom w:val="single" w:sz="8" w:space="0" w:color="000000"/>
                    <w:right w:val="single" w:sz="8" w:space="0" w:color="000000"/>
                  </w:tcBorders>
                  <w:hideMark/>
                </w:tcPr>
                <w:p w14:paraId="5795BF98" w14:textId="77777777" w:rsidR="00704A59" w:rsidRPr="00C83AA1" w:rsidRDefault="00704A59" w:rsidP="00CC6FC6">
                  <w:pPr>
                    <w:pStyle w:val="TableParagraph"/>
                    <w:spacing w:before="76"/>
                    <w:ind w:left="107"/>
                    <w:rPr>
                      <w:lang w:val="en-CA"/>
                    </w:rPr>
                  </w:pPr>
                  <w:r w:rsidRPr="00C83AA1">
                    <w:rPr>
                      <w:spacing w:val="-4"/>
                      <w:lang w:val="en-CA"/>
                    </w:rPr>
                    <w:t>After one (1) consecutive year from date of last hire</w:t>
                  </w:r>
                </w:p>
              </w:tc>
              <w:tc>
                <w:tcPr>
                  <w:tcW w:w="2608" w:type="dxa"/>
                  <w:tcBorders>
                    <w:top w:val="single" w:sz="8" w:space="0" w:color="000000"/>
                    <w:left w:val="single" w:sz="8" w:space="0" w:color="000000"/>
                    <w:bottom w:val="single" w:sz="8" w:space="0" w:color="000000"/>
                    <w:right w:val="single" w:sz="8" w:space="0" w:color="000000"/>
                  </w:tcBorders>
                  <w:hideMark/>
                </w:tcPr>
                <w:p w14:paraId="26E410F3" w14:textId="77777777" w:rsidR="00704A59" w:rsidRPr="00C83AA1" w:rsidRDefault="00704A59" w:rsidP="00CC6FC6">
                  <w:pPr>
                    <w:pStyle w:val="TableParagraph"/>
                    <w:spacing w:before="76"/>
                    <w:ind w:left="107"/>
                    <w:rPr>
                      <w:lang w:val="en-CA"/>
                    </w:rPr>
                  </w:pPr>
                  <w:r w:rsidRPr="00C83AA1">
                    <w:rPr>
                      <w:lang w:val="en-CA"/>
                    </w:rPr>
                    <w:t>2</w:t>
                  </w:r>
                  <w:r w:rsidRPr="00C83AA1">
                    <w:rPr>
                      <w:spacing w:val="-2"/>
                      <w:lang w:val="en-CA"/>
                    </w:rPr>
                    <w:t xml:space="preserve"> weeks</w:t>
                  </w:r>
                </w:p>
              </w:tc>
              <w:tc>
                <w:tcPr>
                  <w:tcW w:w="2608" w:type="dxa"/>
                  <w:tcBorders>
                    <w:top w:val="single" w:sz="18" w:space="0" w:color="000000"/>
                    <w:left w:val="single" w:sz="8" w:space="0" w:color="000000"/>
                    <w:bottom w:val="single" w:sz="8" w:space="0" w:color="000000"/>
                    <w:right w:val="single" w:sz="8" w:space="0" w:color="000000"/>
                  </w:tcBorders>
                  <w:hideMark/>
                </w:tcPr>
                <w:p w14:paraId="166AEEE1" w14:textId="77777777" w:rsidR="00704A59" w:rsidRPr="00C83AA1" w:rsidRDefault="00704A59" w:rsidP="00CC6FC6">
                  <w:pPr>
                    <w:pStyle w:val="TableParagraph"/>
                    <w:spacing w:before="76"/>
                    <w:ind w:left="106"/>
                    <w:rPr>
                      <w:lang w:val="en-CA"/>
                    </w:rPr>
                  </w:pPr>
                  <w:r w:rsidRPr="00C83AA1">
                    <w:rPr>
                      <w:spacing w:val="-5"/>
                      <w:lang w:val="en-CA"/>
                    </w:rPr>
                    <w:t>4%</w:t>
                  </w:r>
                </w:p>
              </w:tc>
            </w:tr>
            <w:tr w:rsidR="00704A59" w:rsidRPr="00C83AA1" w14:paraId="7D229825" w14:textId="77777777" w:rsidTr="00CC6FC6">
              <w:trPr>
                <w:trHeight w:val="476"/>
              </w:trPr>
              <w:tc>
                <w:tcPr>
                  <w:tcW w:w="2946" w:type="dxa"/>
                  <w:tcBorders>
                    <w:top w:val="single" w:sz="8" w:space="0" w:color="000000"/>
                    <w:left w:val="single" w:sz="8" w:space="0" w:color="000000"/>
                    <w:bottom w:val="single" w:sz="8" w:space="0" w:color="000000"/>
                    <w:right w:val="single" w:sz="8" w:space="0" w:color="000000"/>
                  </w:tcBorders>
                  <w:hideMark/>
                </w:tcPr>
                <w:p w14:paraId="7F6FEAC4" w14:textId="77777777" w:rsidR="00704A59" w:rsidRPr="00C83AA1" w:rsidRDefault="00704A59" w:rsidP="00CC6FC6">
                  <w:pPr>
                    <w:pStyle w:val="TableParagraph"/>
                    <w:spacing w:line="254" w:lineRule="exact"/>
                    <w:ind w:left="107"/>
                    <w:rPr>
                      <w:lang w:val="en-CA"/>
                    </w:rPr>
                  </w:pPr>
                  <w:r w:rsidRPr="00C83AA1">
                    <w:rPr>
                      <w:lang w:val="en-CA"/>
                    </w:rPr>
                    <w:t>After four (4) consecutive years from date of last hire</w:t>
                  </w:r>
                </w:p>
              </w:tc>
              <w:tc>
                <w:tcPr>
                  <w:tcW w:w="2608" w:type="dxa"/>
                  <w:tcBorders>
                    <w:top w:val="single" w:sz="8" w:space="0" w:color="000000"/>
                    <w:left w:val="single" w:sz="8" w:space="0" w:color="000000"/>
                    <w:bottom w:val="single" w:sz="8" w:space="0" w:color="000000"/>
                    <w:right w:val="single" w:sz="8" w:space="0" w:color="000000"/>
                  </w:tcBorders>
                  <w:hideMark/>
                </w:tcPr>
                <w:p w14:paraId="038E5B6A" w14:textId="77777777" w:rsidR="00704A59" w:rsidRPr="00C83AA1" w:rsidRDefault="00704A59" w:rsidP="00CC6FC6">
                  <w:pPr>
                    <w:pStyle w:val="TableParagraph"/>
                    <w:spacing w:before="127"/>
                    <w:ind w:left="107"/>
                    <w:rPr>
                      <w:lang w:val="en-CA"/>
                    </w:rPr>
                  </w:pPr>
                  <w:r w:rsidRPr="00C83AA1">
                    <w:rPr>
                      <w:lang w:val="en-CA"/>
                    </w:rPr>
                    <w:t>3</w:t>
                  </w:r>
                  <w:r w:rsidRPr="00C83AA1">
                    <w:rPr>
                      <w:spacing w:val="-2"/>
                      <w:lang w:val="en-CA"/>
                    </w:rPr>
                    <w:t xml:space="preserve"> weeks</w:t>
                  </w:r>
                </w:p>
              </w:tc>
              <w:tc>
                <w:tcPr>
                  <w:tcW w:w="2608" w:type="dxa"/>
                  <w:tcBorders>
                    <w:top w:val="single" w:sz="8" w:space="0" w:color="000000"/>
                    <w:left w:val="single" w:sz="8" w:space="0" w:color="000000"/>
                    <w:bottom w:val="single" w:sz="8" w:space="0" w:color="000000"/>
                    <w:right w:val="single" w:sz="8" w:space="0" w:color="000000"/>
                  </w:tcBorders>
                  <w:hideMark/>
                </w:tcPr>
                <w:p w14:paraId="0755AEE1" w14:textId="77777777" w:rsidR="00704A59" w:rsidRPr="00C83AA1" w:rsidRDefault="00704A59" w:rsidP="00CC6FC6">
                  <w:pPr>
                    <w:pStyle w:val="TableParagraph"/>
                    <w:spacing w:before="127"/>
                    <w:ind w:left="106"/>
                    <w:rPr>
                      <w:lang w:val="en-CA"/>
                    </w:rPr>
                  </w:pPr>
                  <w:r w:rsidRPr="00C83AA1">
                    <w:rPr>
                      <w:spacing w:val="-5"/>
                      <w:lang w:val="en-CA"/>
                    </w:rPr>
                    <w:t>6%</w:t>
                  </w:r>
                </w:p>
              </w:tc>
            </w:tr>
            <w:tr w:rsidR="00704A59" w:rsidRPr="00C83AA1" w14:paraId="6F17ABD7" w14:textId="77777777" w:rsidTr="00CC6FC6">
              <w:trPr>
                <w:trHeight w:val="476"/>
              </w:trPr>
              <w:tc>
                <w:tcPr>
                  <w:tcW w:w="2946" w:type="dxa"/>
                  <w:tcBorders>
                    <w:top w:val="single" w:sz="8" w:space="0" w:color="000000"/>
                    <w:left w:val="single" w:sz="8" w:space="0" w:color="000000"/>
                    <w:bottom w:val="single" w:sz="8" w:space="0" w:color="000000"/>
                    <w:right w:val="single" w:sz="8" w:space="0" w:color="000000"/>
                  </w:tcBorders>
                  <w:hideMark/>
                </w:tcPr>
                <w:p w14:paraId="3333BC4D" w14:textId="77777777" w:rsidR="00704A59" w:rsidRPr="00C83AA1" w:rsidRDefault="00704A59" w:rsidP="00CC6FC6">
                  <w:pPr>
                    <w:pStyle w:val="TableParagraph"/>
                    <w:spacing w:line="254" w:lineRule="exact"/>
                    <w:ind w:left="107"/>
                    <w:rPr>
                      <w:lang w:val="en-CA"/>
                    </w:rPr>
                  </w:pPr>
                  <w:r w:rsidRPr="00C83AA1">
                    <w:rPr>
                      <w:lang w:val="en-CA"/>
                    </w:rPr>
                    <w:t>After seven (7) consecutive years from date of last hire</w:t>
                  </w:r>
                </w:p>
              </w:tc>
              <w:tc>
                <w:tcPr>
                  <w:tcW w:w="2608" w:type="dxa"/>
                  <w:tcBorders>
                    <w:top w:val="single" w:sz="8" w:space="0" w:color="000000"/>
                    <w:left w:val="single" w:sz="8" w:space="0" w:color="000000"/>
                    <w:bottom w:val="single" w:sz="8" w:space="0" w:color="000000"/>
                    <w:right w:val="single" w:sz="8" w:space="0" w:color="000000"/>
                  </w:tcBorders>
                  <w:hideMark/>
                </w:tcPr>
                <w:p w14:paraId="62CBAF5C" w14:textId="77777777" w:rsidR="00704A59" w:rsidRPr="00C83AA1" w:rsidRDefault="00704A59" w:rsidP="00CC6FC6">
                  <w:pPr>
                    <w:pStyle w:val="TableParagraph"/>
                    <w:spacing w:before="127"/>
                    <w:ind w:left="107"/>
                    <w:rPr>
                      <w:lang w:val="en-CA"/>
                    </w:rPr>
                  </w:pPr>
                  <w:r w:rsidRPr="00C83AA1">
                    <w:rPr>
                      <w:lang w:val="en-CA"/>
                    </w:rPr>
                    <w:t>4</w:t>
                  </w:r>
                  <w:r w:rsidRPr="00C83AA1">
                    <w:rPr>
                      <w:spacing w:val="-2"/>
                      <w:lang w:val="en-CA"/>
                    </w:rPr>
                    <w:t xml:space="preserve"> weeks</w:t>
                  </w:r>
                </w:p>
              </w:tc>
              <w:tc>
                <w:tcPr>
                  <w:tcW w:w="2608" w:type="dxa"/>
                  <w:tcBorders>
                    <w:top w:val="single" w:sz="8" w:space="0" w:color="000000"/>
                    <w:left w:val="single" w:sz="8" w:space="0" w:color="000000"/>
                    <w:bottom w:val="single" w:sz="8" w:space="0" w:color="000000"/>
                    <w:right w:val="single" w:sz="8" w:space="0" w:color="000000"/>
                  </w:tcBorders>
                  <w:hideMark/>
                </w:tcPr>
                <w:p w14:paraId="3B135103" w14:textId="77777777" w:rsidR="00704A59" w:rsidRPr="00C83AA1" w:rsidRDefault="00704A59" w:rsidP="00CC6FC6">
                  <w:pPr>
                    <w:pStyle w:val="TableParagraph"/>
                    <w:spacing w:before="127"/>
                    <w:ind w:left="106"/>
                    <w:rPr>
                      <w:spacing w:val="-5"/>
                      <w:lang w:val="en-CA"/>
                    </w:rPr>
                  </w:pPr>
                  <w:r w:rsidRPr="00C83AA1">
                    <w:rPr>
                      <w:spacing w:val="-5"/>
                      <w:lang w:val="en-CA"/>
                    </w:rPr>
                    <w:t>8%</w:t>
                  </w:r>
                </w:p>
              </w:tc>
            </w:tr>
          </w:tbl>
          <w:p w14:paraId="7A284971" w14:textId="77777777" w:rsidR="00704A59" w:rsidRDefault="00704A59" w:rsidP="00CC6FC6">
            <w:pPr>
              <w:pStyle w:val="BodyText"/>
              <w:spacing w:before="0" w:beforeAutospacing="0" w:after="120" w:afterAutospacing="0"/>
              <w:ind w:left="38" w:right="90"/>
              <w:rPr>
                <w:rFonts w:ascii="Arial" w:hAnsi="Arial" w:cs="Arial"/>
              </w:rPr>
            </w:pPr>
          </w:p>
          <w:p w14:paraId="76967B71" w14:textId="77777777" w:rsidR="00704A59" w:rsidRPr="00C83AA1" w:rsidRDefault="00704A59" w:rsidP="00CC6FC6">
            <w:pPr>
              <w:pStyle w:val="BodyText"/>
              <w:spacing w:before="0" w:beforeAutospacing="0" w:after="120" w:afterAutospacing="0"/>
              <w:ind w:left="38" w:right="90"/>
              <w:rPr>
                <w:rFonts w:ascii="Arial" w:hAnsi="Arial" w:cs="Arial"/>
              </w:rPr>
            </w:pPr>
            <w:r w:rsidRPr="00C83AA1">
              <w:rPr>
                <w:rFonts w:ascii="Arial" w:hAnsi="Arial" w:cs="Arial"/>
              </w:rPr>
              <w:t>Any employee, at their discretion, must be permitted to take at least one (1) week of consecutive</w:t>
            </w:r>
            <w:r w:rsidRPr="00C83AA1">
              <w:rPr>
                <w:rFonts w:ascii="Arial" w:hAnsi="Arial" w:cs="Arial"/>
                <w:spacing w:val="-4"/>
              </w:rPr>
              <w:t xml:space="preserve"> </w:t>
            </w:r>
            <w:r w:rsidRPr="00C83AA1">
              <w:rPr>
                <w:rFonts w:ascii="Arial" w:hAnsi="Arial" w:cs="Arial"/>
              </w:rPr>
              <w:t>paid</w:t>
            </w:r>
            <w:r w:rsidRPr="00C83AA1">
              <w:rPr>
                <w:rFonts w:ascii="Arial" w:hAnsi="Arial" w:cs="Arial"/>
                <w:spacing w:val="-3"/>
              </w:rPr>
              <w:t xml:space="preserve"> </w:t>
            </w:r>
            <w:r w:rsidRPr="00C83AA1">
              <w:rPr>
                <w:rFonts w:ascii="Arial" w:hAnsi="Arial" w:cs="Arial"/>
              </w:rPr>
              <w:t>vacation</w:t>
            </w:r>
            <w:r w:rsidRPr="00C83AA1">
              <w:rPr>
                <w:rFonts w:ascii="Arial" w:hAnsi="Arial" w:cs="Arial"/>
                <w:spacing w:val="-3"/>
              </w:rPr>
              <w:t xml:space="preserve"> </w:t>
            </w:r>
            <w:r w:rsidRPr="00C83AA1">
              <w:rPr>
                <w:rFonts w:ascii="Arial" w:hAnsi="Arial" w:cs="Arial"/>
              </w:rPr>
              <w:t>days</w:t>
            </w:r>
            <w:r w:rsidRPr="00C83AA1">
              <w:rPr>
                <w:rFonts w:ascii="Arial" w:hAnsi="Arial" w:cs="Arial"/>
                <w:spacing w:val="-3"/>
              </w:rPr>
              <w:t xml:space="preserve"> </w:t>
            </w:r>
            <w:r w:rsidRPr="00C83AA1">
              <w:rPr>
                <w:rFonts w:ascii="Arial" w:hAnsi="Arial" w:cs="Arial"/>
              </w:rPr>
              <w:t>per</w:t>
            </w:r>
            <w:r w:rsidRPr="00C83AA1">
              <w:rPr>
                <w:rFonts w:ascii="Arial" w:hAnsi="Arial" w:cs="Arial"/>
                <w:spacing w:val="-3"/>
              </w:rPr>
              <w:t xml:space="preserve"> </w:t>
            </w:r>
            <w:r w:rsidRPr="00C83AA1">
              <w:rPr>
                <w:rFonts w:ascii="Arial" w:hAnsi="Arial" w:cs="Arial"/>
              </w:rPr>
              <w:t>year.</w:t>
            </w:r>
            <w:r w:rsidRPr="00C83AA1">
              <w:rPr>
                <w:rFonts w:ascii="Arial" w:hAnsi="Arial" w:cs="Arial"/>
                <w:spacing w:val="-3"/>
              </w:rPr>
              <w:t xml:space="preserve"> </w:t>
            </w:r>
            <w:r w:rsidRPr="00C83AA1">
              <w:rPr>
                <w:rFonts w:ascii="Arial" w:hAnsi="Arial" w:cs="Arial"/>
              </w:rPr>
              <w:t>The</w:t>
            </w:r>
            <w:r w:rsidRPr="00C83AA1">
              <w:rPr>
                <w:rFonts w:ascii="Arial" w:hAnsi="Arial" w:cs="Arial"/>
                <w:spacing w:val="-3"/>
              </w:rPr>
              <w:t xml:space="preserve"> </w:t>
            </w:r>
            <w:r w:rsidRPr="00C83AA1">
              <w:rPr>
                <w:rFonts w:ascii="Arial" w:hAnsi="Arial" w:cs="Arial"/>
              </w:rPr>
              <w:t>remainder</w:t>
            </w:r>
            <w:r w:rsidRPr="00C83AA1">
              <w:rPr>
                <w:rFonts w:ascii="Arial" w:hAnsi="Arial" w:cs="Arial"/>
                <w:spacing w:val="-3"/>
              </w:rPr>
              <w:t xml:space="preserve"> </w:t>
            </w:r>
            <w:r w:rsidRPr="00C83AA1">
              <w:rPr>
                <w:rFonts w:ascii="Arial" w:hAnsi="Arial" w:cs="Arial"/>
              </w:rPr>
              <w:t>of</w:t>
            </w:r>
            <w:r w:rsidRPr="00C83AA1">
              <w:rPr>
                <w:rFonts w:ascii="Arial" w:hAnsi="Arial" w:cs="Arial"/>
                <w:spacing w:val="-3"/>
              </w:rPr>
              <w:t xml:space="preserve"> </w:t>
            </w:r>
            <w:r w:rsidRPr="00C83AA1">
              <w:rPr>
                <w:rFonts w:ascii="Arial" w:hAnsi="Arial" w:cs="Arial"/>
              </w:rPr>
              <w:t>vacation</w:t>
            </w:r>
            <w:r w:rsidRPr="00C83AA1">
              <w:rPr>
                <w:rFonts w:ascii="Arial" w:hAnsi="Arial" w:cs="Arial"/>
                <w:spacing w:val="-3"/>
              </w:rPr>
              <w:t xml:space="preserve"> </w:t>
            </w:r>
            <w:r w:rsidRPr="00C83AA1">
              <w:rPr>
                <w:rFonts w:ascii="Arial" w:hAnsi="Arial" w:cs="Arial"/>
              </w:rPr>
              <w:t>days</w:t>
            </w:r>
            <w:r w:rsidRPr="00C83AA1">
              <w:rPr>
                <w:rFonts w:ascii="Arial" w:hAnsi="Arial" w:cs="Arial"/>
                <w:spacing w:val="-3"/>
              </w:rPr>
              <w:t xml:space="preserve"> </w:t>
            </w:r>
            <w:r w:rsidRPr="00C83AA1">
              <w:rPr>
                <w:rFonts w:ascii="Arial" w:hAnsi="Arial" w:cs="Arial"/>
              </w:rPr>
              <w:t>may</w:t>
            </w:r>
            <w:r w:rsidRPr="00C83AA1">
              <w:rPr>
                <w:rFonts w:ascii="Arial" w:hAnsi="Arial" w:cs="Arial"/>
                <w:spacing w:val="-3"/>
              </w:rPr>
              <w:t xml:space="preserve"> </w:t>
            </w:r>
            <w:r w:rsidRPr="00C83AA1">
              <w:rPr>
                <w:rFonts w:ascii="Arial" w:hAnsi="Arial" w:cs="Arial"/>
              </w:rPr>
              <w:t>be</w:t>
            </w:r>
            <w:r w:rsidRPr="00C83AA1">
              <w:rPr>
                <w:rFonts w:ascii="Arial" w:hAnsi="Arial" w:cs="Arial"/>
                <w:spacing w:val="-3"/>
              </w:rPr>
              <w:t xml:space="preserve"> </w:t>
            </w:r>
            <w:r w:rsidRPr="00C83AA1">
              <w:rPr>
                <w:rFonts w:ascii="Arial" w:hAnsi="Arial" w:cs="Arial"/>
              </w:rPr>
              <w:t>taken</w:t>
            </w:r>
            <w:r w:rsidRPr="00C83AA1">
              <w:rPr>
                <w:rFonts w:ascii="Arial" w:hAnsi="Arial" w:cs="Arial"/>
                <w:spacing w:val="-3"/>
              </w:rPr>
              <w:t xml:space="preserve"> </w:t>
            </w:r>
            <w:r w:rsidRPr="00C83AA1">
              <w:rPr>
                <w:rFonts w:ascii="Arial" w:hAnsi="Arial" w:cs="Arial"/>
              </w:rPr>
              <w:t xml:space="preserve">in single-day allotments or in any consecutive order. </w:t>
            </w:r>
          </w:p>
          <w:p w14:paraId="060AA6F3" w14:textId="77777777" w:rsidR="00704A59" w:rsidRPr="00C83AA1" w:rsidRDefault="00704A59" w:rsidP="00CC6FC6">
            <w:pPr>
              <w:pStyle w:val="BodyText"/>
              <w:spacing w:line="253" w:lineRule="exact"/>
              <w:ind w:left="38"/>
              <w:rPr>
                <w:rFonts w:ascii="Arial" w:hAnsi="Arial" w:cs="Arial"/>
              </w:rPr>
            </w:pPr>
            <w:r w:rsidRPr="00C83AA1">
              <w:rPr>
                <w:rFonts w:ascii="Arial" w:hAnsi="Arial" w:cs="Arial"/>
              </w:rPr>
              <w:t>Requests</w:t>
            </w:r>
            <w:r w:rsidRPr="00C83AA1">
              <w:rPr>
                <w:rFonts w:ascii="Arial" w:hAnsi="Arial" w:cs="Arial"/>
                <w:spacing w:val="-9"/>
              </w:rPr>
              <w:t xml:space="preserve"> </w:t>
            </w:r>
            <w:r w:rsidRPr="00C83AA1">
              <w:rPr>
                <w:rFonts w:ascii="Arial" w:hAnsi="Arial" w:cs="Arial"/>
              </w:rPr>
              <w:t>to</w:t>
            </w:r>
            <w:r w:rsidRPr="00C83AA1">
              <w:rPr>
                <w:rFonts w:ascii="Arial" w:hAnsi="Arial" w:cs="Arial"/>
                <w:spacing w:val="-11"/>
              </w:rPr>
              <w:t xml:space="preserve"> </w:t>
            </w:r>
            <w:r w:rsidRPr="00C83AA1">
              <w:rPr>
                <w:rFonts w:ascii="Arial" w:hAnsi="Arial" w:cs="Arial"/>
              </w:rPr>
              <w:t>book</w:t>
            </w:r>
            <w:r w:rsidRPr="00C83AA1">
              <w:rPr>
                <w:rFonts w:ascii="Arial" w:hAnsi="Arial" w:cs="Arial"/>
                <w:spacing w:val="-7"/>
              </w:rPr>
              <w:t xml:space="preserve"> </w:t>
            </w:r>
            <w:r w:rsidRPr="00C83AA1">
              <w:rPr>
                <w:rFonts w:ascii="Arial" w:hAnsi="Arial" w:cs="Arial"/>
              </w:rPr>
              <w:t>vacation</w:t>
            </w:r>
            <w:r w:rsidRPr="00C83AA1">
              <w:rPr>
                <w:rFonts w:ascii="Arial" w:hAnsi="Arial" w:cs="Arial"/>
                <w:spacing w:val="-11"/>
              </w:rPr>
              <w:t xml:space="preserve"> </w:t>
            </w:r>
            <w:r w:rsidRPr="00C83AA1">
              <w:rPr>
                <w:rFonts w:ascii="Arial" w:hAnsi="Arial" w:cs="Arial"/>
              </w:rPr>
              <w:t>in</w:t>
            </w:r>
            <w:r w:rsidRPr="00C83AA1">
              <w:rPr>
                <w:rFonts w:ascii="Arial" w:hAnsi="Arial" w:cs="Arial"/>
                <w:spacing w:val="-10"/>
              </w:rPr>
              <w:t xml:space="preserve"> </w:t>
            </w:r>
            <w:r w:rsidRPr="00C83AA1">
              <w:rPr>
                <w:rFonts w:ascii="Arial" w:hAnsi="Arial" w:cs="Arial"/>
              </w:rPr>
              <w:t>a</w:t>
            </w:r>
            <w:r w:rsidRPr="00C83AA1">
              <w:rPr>
                <w:rFonts w:ascii="Arial" w:hAnsi="Arial" w:cs="Arial"/>
                <w:spacing w:val="-5"/>
              </w:rPr>
              <w:t xml:space="preserve"> </w:t>
            </w:r>
            <w:r w:rsidRPr="00C83AA1">
              <w:rPr>
                <w:rFonts w:ascii="Arial" w:hAnsi="Arial" w:cs="Arial"/>
              </w:rPr>
              <w:t>continuous</w:t>
            </w:r>
            <w:r w:rsidRPr="00C83AA1">
              <w:rPr>
                <w:rFonts w:ascii="Arial" w:hAnsi="Arial" w:cs="Arial"/>
                <w:spacing w:val="-8"/>
              </w:rPr>
              <w:t xml:space="preserve"> </w:t>
            </w:r>
            <w:r w:rsidRPr="00C83AA1">
              <w:rPr>
                <w:rFonts w:ascii="Arial" w:hAnsi="Arial" w:cs="Arial"/>
              </w:rPr>
              <w:t>block</w:t>
            </w:r>
            <w:r w:rsidRPr="00C83AA1">
              <w:rPr>
                <w:rFonts w:ascii="Arial" w:hAnsi="Arial" w:cs="Arial"/>
                <w:spacing w:val="-8"/>
              </w:rPr>
              <w:t xml:space="preserve"> </w:t>
            </w:r>
            <w:r w:rsidRPr="00C83AA1">
              <w:rPr>
                <w:rFonts w:ascii="Arial" w:hAnsi="Arial" w:cs="Arial"/>
              </w:rPr>
              <w:t>will</w:t>
            </w:r>
            <w:r w:rsidRPr="00C83AA1">
              <w:rPr>
                <w:rFonts w:ascii="Arial" w:hAnsi="Arial" w:cs="Arial"/>
                <w:spacing w:val="-8"/>
              </w:rPr>
              <w:t xml:space="preserve"> </w:t>
            </w:r>
            <w:r w:rsidRPr="00C83AA1">
              <w:rPr>
                <w:rFonts w:ascii="Arial" w:hAnsi="Arial" w:cs="Arial"/>
              </w:rPr>
              <w:t>not</w:t>
            </w:r>
            <w:r w:rsidRPr="00C83AA1">
              <w:rPr>
                <w:rFonts w:ascii="Arial" w:hAnsi="Arial" w:cs="Arial"/>
                <w:spacing w:val="-9"/>
              </w:rPr>
              <w:t xml:space="preserve"> </w:t>
            </w:r>
            <w:r w:rsidRPr="00C83AA1">
              <w:rPr>
                <w:rFonts w:ascii="Arial" w:hAnsi="Arial" w:cs="Arial"/>
              </w:rPr>
              <w:t>be</w:t>
            </w:r>
            <w:r w:rsidRPr="00C83AA1">
              <w:rPr>
                <w:rFonts w:ascii="Arial" w:hAnsi="Arial" w:cs="Arial"/>
                <w:spacing w:val="-5"/>
              </w:rPr>
              <w:t xml:space="preserve"> </w:t>
            </w:r>
            <w:r w:rsidRPr="00C83AA1">
              <w:rPr>
                <w:rFonts w:ascii="Arial" w:hAnsi="Arial" w:cs="Arial"/>
              </w:rPr>
              <w:t>unreasonably</w:t>
            </w:r>
            <w:r w:rsidRPr="00C83AA1">
              <w:rPr>
                <w:rFonts w:ascii="Arial" w:hAnsi="Arial" w:cs="Arial"/>
                <w:spacing w:val="-10"/>
              </w:rPr>
              <w:t xml:space="preserve"> </w:t>
            </w:r>
            <w:r w:rsidRPr="00C83AA1">
              <w:rPr>
                <w:rFonts w:ascii="Arial" w:hAnsi="Arial" w:cs="Arial"/>
                <w:spacing w:val="-2"/>
              </w:rPr>
              <w:t>denied.</w:t>
            </w:r>
          </w:p>
          <w:p w14:paraId="61B3665B" w14:textId="77777777" w:rsidR="00704A59" w:rsidRPr="00C83AA1" w:rsidRDefault="00704A59" w:rsidP="00CC6FC6">
            <w:pPr>
              <w:pStyle w:val="BodyText"/>
              <w:spacing w:before="0" w:beforeAutospacing="0" w:after="120" w:afterAutospacing="0"/>
              <w:ind w:left="38" w:right="275"/>
              <w:rPr>
                <w:rFonts w:ascii="Arial" w:hAnsi="Arial" w:cs="Arial"/>
              </w:rPr>
            </w:pPr>
            <w:r w:rsidRPr="00C83AA1">
              <w:rPr>
                <w:rFonts w:ascii="Arial" w:hAnsi="Arial" w:cs="Arial"/>
              </w:rPr>
              <w:lastRenderedPageBreak/>
              <w:t>Employees are encouraged to use their vacation entitlement in the year in which</w:t>
            </w:r>
            <w:r w:rsidRPr="00C83AA1">
              <w:rPr>
                <w:rFonts w:ascii="Arial" w:hAnsi="Arial" w:cs="Arial"/>
                <w:spacing w:val="-7"/>
              </w:rPr>
              <w:t xml:space="preserve"> </w:t>
            </w:r>
            <w:r w:rsidRPr="00C83AA1">
              <w:rPr>
                <w:rFonts w:ascii="Arial" w:hAnsi="Arial" w:cs="Arial"/>
              </w:rPr>
              <w:t>it</w:t>
            </w:r>
            <w:r w:rsidRPr="00C83AA1">
              <w:rPr>
                <w:rFonts w:ascii="Arial" w:hAnsi="Arial" w:cs="Arial"/>
                <w:spacing w:val="-5"/>
              </w:rPr>
              <w:t xml:space="preserve"> </w:t>
            </w:r>
            <w:r w:rsidRPr="00C83AA1">
              <w:rPr>
                <w:rFonts w:ascii="Arial" w:hAnsi="Arial" w:cs="Arial"/>
              </w:rPr>
              <w:t>is</w:t>
            </w:r>
            <w:r w:rsidRPr="00C83AA1">
              <w:rPr>
                <w:rFonts w:ascii="Arial" w:hAnsi="Arial" w:cs="Arial"/>
                <w:spacing w:val="-1"/>
              </w:rPr>
              <w:t xml:space="preserve"> </w:t>
            </w:r>
            <w:r w:rsidRPr="00C83AA1">
              <w:rPr>
                <w:rFonts w:ascii="Arial" w:hAnsi="Arial" w:cs="Arial"/>
              </w:rPr>
              <w:t>earned. Unused</w:t>
            </w:r>
            <w:r w:rsidRPr="00C83AA1">
              <w:rPr>
                <w:rFonts w:ascii="Arial" w:hAnsi="Arial" w:cs="Arial"/>
                <w:spacing w:val="-3"/>
              </w:rPr>
              <w:t xml:space="preserve"> </w:t>
            </w:r>
            <w:r w:rsidRPr="00C83AA1">
              <w:rPr>
                <w:rFonts w:ascii="Arial" w:hAnsi="Arial" w:cs="Arial"/>
              </w:rPr>
              <w:t>vacation</w:t>
            </w:r>
            <w:r w:rsidRPr="00C83AA1">
              <w:rPr>
                <w:rFonts w:ascii="Arial" w:hAnsi="Arial" w:cs="Arial"/>
                <w:spacing w:val="-8"/>
              </w:rPr>
              <w:t xml:space="preserve"> </w:t>
            </w:r>
            <w:r w:rsidRPr="00C83AA1">
              <w:rPr>
                <w:rFonts w:ascii="Arial" w:hAnsi="Arial" w:cs="Arial"/>
              </w:rPr>
              <w:t>entitlement</w:t>
            </w:r>
            <w:r w:rsidRPr="00C83AA1">
              <w:rPr>
                <w:rFonts w:ascii="Arial" w:hAnsi="Arial" w:cs="Arial"/>
                <w:spacing w:val="-2"/>
              </w:rPr>
              <w:t xml:space="preserve"> </w:t>
            </w:r>
            <w:r w:rsidRPr="00C83AA1">
              <w:rPr>
                <w:rFonts w:ascii="Arial" w:hAnsi="Arial" w:cs="Arial"/>
              </w:rPr>
              <w:t>may</w:t>
            </w:r>
            <w:r w:rsidRPr="00C83AA1">
              <w:rPr>
                <w:rFonts w:ascii="Arial" w:hAnsi="Arial" w:cs="Arial"/>
                <w:spacing w:val="-5"/>
              </w:rPr>
              <w:t xml:space="preserve"> </w:t>
            </w:r>
            <w:r w:rsidRPr="00C83AA1">
              <w:rPr>
                <w:rFonts w:ascii="Arial" w:hAnsi="Arial" w:cs="Arial"/>
              </w:rPr>
              <w:t>be carried</w:t>
            </w:r>
            <w:r w:rsidRPr="00C83AA1">
              <w:rPr>
                <w:rFonts w:ascii="Arial" w:hAnsi="Arial" w:cs="Arial"/>
                <w:spacing w:val="-3"/>
              </w:rPr>
              <w:t xml:space="preserve"> </w:t>
            </w:r>
            <w:r w:rsidRPr="00C83AA1">
              <w:rPr>
                <w:rFonts w:ascii="Arial" w:hAnsi="Arial" w:cs="Arial"/>
              </w:rPr>
              <w:t>over</w:t>
            </w:r>
            <w:r w:rsidRPr="00C83AA1">
              <w:rPr>
                <w:rFonts w:ascii="Arial" w:hAnsi="Arial" w:cs="Arial"/>
                <w:spacing w:val="-1"/>
              </w:rPr>
              <w:t xml:space="preserve"> </w:t>
            </w:r>
            <w:r w:rsidRPr="00C83AA1">
              <w:rPr>
                <w:rFonts w:ascii="Arial" w:hAnsi="Arial" w:cs="Arial"/>
              </w:rPr>
              <w:t>for</w:t>
            </w:r>
            <w:r w:rsidRPr="00C83AA1">
              <w:rPr>
                <w:rFonts w:ascii="Arial" w:hAnsi="Arial" w:cs="Arial"/>
                <w:spacing w:val="-4"/>
              </w:rPr>
              <w:t xml:space="preserve"> </w:t>
            </w:r>
            <w:r w:rsidRPr="00C83AA1">
              <w:rPr>
                <w:rFonts w:ascii="Arial" w:hAnsi="Arial" w:cs="Arial"/>
              </w:rPr>
              <w:t>one</w:t>
            </w:r>
            <w:r w:rsidRPr="00C83AA1">
              <w:rPr>
                <w:rFonts w:ascii="Arial" w:hAnsi="Arial" w:cs="Arial"/>
                <w:spacing w:val="-6"/>
              </w:rPr>
              <w:t xml:space="preserve"> </w:t>
            </w:r>
            <w:r w:rsidRPr="00C83AA1">
              <w:rPr>
                <w:rFonts w:ascii="Arial" w:hAnsi="Arial" w:cs="Arial"/>
              </w:rPr>
              <w:t>(1)</w:t>
            </w:r>
            <w:r w:rsidRPr="00C83AA1">
              <w:rPr>
                <w:rFonts w:ascii="Arial" w:hAnsi="Arial" w:cs="Arial"/>
                <w:spacing w:val="-2"/>
              </w:rPr>
              <w:t xml:space="preserve"> </w:t>
            </w:r>
            <w:r w:rsidRPr="00C83AA1">
              <w:rPr>
                <w:rFonts w:ascii="Arial" w:hAnsi="Arial" w:cs="Arial"/>
              </w:rPr>
              <w:t>year.</w:t>
            </w:r>
          </w:p>
          <w:p w14:paraId="3A6AA619" w14:textId="77777777" w:rsidR="00704A59" w:rsidRPr="00C83AA1" w:rsidRDefault="00704A59" w:rsidP="00CC6FC6">
            <w:pPr>
              <w:tabs>
                <w:tab w:val="left" w:pos="360"/>
                <w:tab w:val="left" w:pos="1080"/>
                <w:tab w:val="left" w:pos="1440"/>
                <w:tab w:val="left" w:pos="1800"/>
                <w:tab w:val="left" w:pos="2160"/>
                <w:tab w:val="left" w:pos="2520"/>
                <w:tab w:val="left" w:leader="dot" w:pos="2880"/>
                <w:tab w:val="left" w:pos="3240"/>
                <w:tab w:val="left" w:pos="3600"/>
                <w:tab w:val="left" w:pos="3960"/>
                <w:tab w:val="left" w:pos="4320"/>
              </w:tabs>
              <w:overflowPunct w:val="0"/>
              <w:adjustRightInd w:val="0"/>
              <w:ind w:left="38"/>
              <w:textAlignment w:val="baseline"/>
              <w:rPr>
                <w:rFonts w:ascii="Arial" w:eastAsia="Times New Roman" w:hAnsi="Arial" w:cs="Arial"/>
                <w:b/>
                <w:bCs/>
              </w:rPr>
            </w:pPr>
            <w:r w:rsidRPr="00C83AA1">
              <w:rPr>
                <w:rFonts w:ascii="Arial" w:hAnsi="Arial" w:cs="Arial"/>
                <w:strike/>
              </w:rPr>
              <w:t>All</w:t>
            </w:r>
            <w:r w:rsidRPr="00C83AA1">
              <w:rPr>
                <w:rFonts w:ascii="Arial" w:hAnsi="Arial" w:cs="Arial"/>
                <w:strike/>
                <w:spacing w:val="-3"/>
              </w:rPr>
              <w:t xml:space="preserve"> </w:t>
            </w:r>
            <w:r w:rsidRPr="00C83AA1">
              <w:rPr>
                <w:rFonts w:ascii="Arial" w:hAnsi="Arial" w:cs="Arial"/>
                <w:strike/>
              </w:rPr>
              <w:t>vacation</w:t>
            </w:r>
            <w:r w:rsidRPr="00C83AA1">
              <w:rPr>
                <w:rFonts w:ascii="Arial" w:hAnsi="Arial" w:cs="Arial"/>
                <w:strike/>
                <w:spacing w:val="-4"/>
              </w:rPr>
              <w:t xml:space="preserve"> </w:t>
            </w:r>
            <w:r w:rsidRPr="00C83AA1">
              <w:rPr>
                <w:rFonts w:ascii="Arial" w:hAnsi="Arial" w:cs="Arial"/>
                <w:strike/>
              </w:rPr>
              <w:t>requests</w:t>
            </w:r>
            <w:r w:rsidRPr="00C83AA1">
              <w:rPr>
                <w:rFonts w:ascii="Arial" w:hAnsi="Arial" w:cs="Arial"/>
                <w:strike/>
                <w:spacing w:val="-3"/>
              </w:rPr>
              <w:t xml:space="preserve"> </w:t>
            </w:r>
            <w:r w:rsidRPr="00C83AA1">
              <w:rPr>
                <w:rFonts w:ascii="Arial" w:hAnsi="Arial" w:cs="Arial"/>
                <w:strike/>
              </w:rPr>
              <w:t>received</w:t>
            </w:r>
            <w:r w:rsidRPr="00C83AA1">
              <w:rPr>
                <w:rFonts w:ascii="Arial" w:hAnsi="Arial" w:cs="Arial"/>
                <w:strike/>
                <w:spacing w:val="-3"/>
              </w:rPr>
              <w:t xml:space="preserve"> </w:t>
            </w:r>
            <w:r w:rsidRPr="00C83AA1">
              <w:rPr>
                <w:rFonts w:ascii="Arial" w:hAnsi="Arial" w:cs="Arial"/>
                <w:strike/>
              </w:rPr>
              <w:t>during</w:t>
            </w:r>
            <w:r w:rsidRPr="00C83AA1">
              <w:rPr>
                <w:rFonts w:ascii="Arial" w:hAnsi="Arial" w:cs="Arial"/>
                <w:strike/>
                <w:spacing w:val="-4"/>
              </w:rPr>
              <w:t xml:space="preserve"> </w:t>
            </w:r>
            <w:r w:rsidRPr="00C83AA1">
              <w:rPr>
                <w:rFonts w:ascii="Arial" w:hAnsi="Arial" w:cs="Arial"/>
                <w:strike/>
              </w:rPr>
              <w:t>a</w:t>
            </w:r>
            <w:r w:rsidRPr="00C83AA1">
              <w:rPr>
                <w:rFonts w:ascii="Arial" w:hAnsi="Arial" w:cs="Arial"/>
                <w:strike/>
                <w:spacing w:val="-3"/>
              </w:rPr>
              <w:t xml:space="preserve"> </w:t>
            </w:r>
            <w:r w:rsidRPr="00C83AA1">
              <w:rPr>
                <w:rFonts w:ascii="Arial" w:hAnsi="Arial" w:cs="Arial"/>
                <w:strike/>
              </w:rPr>
              <w:t>calendar</w:t>
            </w:r>
            <w:r w:rsidRPr="00C83AA1">
              <w:rPr>
                <w:rFonts w:ascii="Arial" w:hAnsi="Arial" w:cs="Arial"/>
                <w:strike/>
                <w:spacing w:val="-5"/>
              </w:rPr>
              <w:t xml:space="preserve"> </w:t>
            </w:r>
            <w:r w:rsidRPr="00C83AA1">
              <w:rPr>
                <w:rFonts w:ascii="Arial" w:hAnsi="Arial" w:cs="Arial"/>
                <w:strike/>
              </w:rPr>
              <w:t>year</w:t>
            </w:r>
            <w:r w:rsidRPr="00C83AA1">
              <w:rPr>
                <w:rFonts w:ascii="Arial" w:hAnsi="Arial" w:cs="Arial"/>
                <w:strike/>
                <w:spacing w:val="-3"/>
              </w:rPr>
              <w:t xml:space="preserve"> </w:t>
            </w:r>
            <w:r w:rsidRPr="00C83AA1">
              <w:rPr>
                <w:rFonts w:ascii="Arial" w:hAnsi="Arial" w:cs="Arial"/>
                <w:strike/>
              </w:rPr>
              <w:t>will</w:t>
            </w:r>
            <w:r w:rsidRPr="00C83AA1">
              <w:rPr>
                <w:rFonts w:ascii="Arial" w:hAnsi="Arial" w:cs="Arial"/>
                <w:strike/>
                <w:spacing w:val="-3"/>
              </w:rPr>
              <w:t xml:space="preserve"> </w:t>
            </w:r>
            <w:r w:rsidRPr="00C83AA1">
              <w:rPr>
                <w:rFonts w:ascii="Arial" w:hAnsi="Arial" w:cs="Arial"/>
                <w:strike/>
              </w:rPr>
              <w:t>be</w:t>
            </w:r>
            <w:r w:rsidRPr="00C83AA1">
              <w:rPr>
                <w:rFonts w:ascii="Arial" w:hAnsi="Arial" w:cs="Arial"/>
                <w:strike/>
                <w:spacing w:val="-4"/>
              </w:rPr>
              <w:t xml:space="preserve"> </w:t>
            </w:r>
            <w:r w:rsidRPr="00C83AA1">
              <w:rPr>
                <w:rFonts w:ascii="Arial" w:hAnsi="Arial" w:cs="Arial"/>
                <w:strike/>
              </w:rPr>
              <w:t>considered</w:t>
            </w:r>
            <w:r w:rsidRPr="00C83AA1">
              <w:rPr>
                <w:rFonts w:ascii="Arial" w:hAnsi="Arial" w:cs="Arial"/>
                <w:strike/>
                <w:spacing w:val="-4"/>
              </w:rPr>
              <w:t xml:space="preserve"> </w:t>
            </w:r>
            <w:r w:rsidRPr="00C83AA1">
              <w:rPr>
                <w:rFonts w:ascii="Arial" w:hAnsi="Arial" w:cs="Arial"/>
                <w:strike/>
              </w:rPr>
              <w:t>on</w:t>
            </w:r>
            <w:r w:rsidRPr="00C83AA1">
              <w:rPr>
                <w:rFonts w:ascii="Arial" w:hAnsi="Arial" w:cs="Arial"/>
                <w:strike/>
                <w:spacing w:val="-3"/>
              </w:rPr>
              <w:t xml:space="preserve"> </w:t>
            </w:r>
            <w:r w:rsidRPr="00C83AA1">
              <w:rPr>
                <w:rFonts w:ascii="Arial" w:hAnsi="Arial" w:cs="Arial"/>
                <w:strike/>
              </w:rPr>
              <w:t>a</w:t>
            </w:r>
            <w:r w:rsidRPr="00C83AA1">
              <w:rPr>
                <w:rFonts w:ascii="Arial" w:hAnsi="Arial" w:cs="Arial"/>
                <w:strike/>
                <w:spacing w:val="-3"/>
              </w:rPr>
              <w:t xml:space="preserve"> </w:t>
            </w:r>
            <w:r w:rsidRPr="00C83AA1">
              <w:rPr>
                <w:rFonts w:ascii="Arial" w:hAnsi="Arial" w:cs="Arial"/>
                <w:strike/>
              </w:rPr>
              <w:t>first</w:t>
            </w:r>
            <w:r w:rsidRPr="00C83AA1">
              <w:rPr>
                <w:rFonts w:ascii="Arial" w:hAnsi="Arial" w:cs="Arial"/>
                <w:strike/>
                <w:spacing w:val="-3"/>
              </w:rPr>
              <w:t xml:space="preserve"> </w:t>
            </w:r>
            <w:r w:rsidRPr="00C83AA1">
              <w:rPr>
                <w:rFonts w:ascii="Arial" w:hAnsi="Arial" w:cs="Arial"/>
                <w:strike/>
              </w:rPr>
              <w:t>come,</w:t>
            </w:r>
            <w:r w:rsidRPr="00C83AA1">
              <w:rPr>
                <w:rFonts w:ascii="Arial" w:hAnsi="Arial" w:cs="Arial"/>
                <w:strike/>
                <w:spacing w:val="-3"/>
              </w:rPr>
              <w:t xml:space="preserve"> </w:t>
            </w:r>
            <w:r w:rsidRPr="00C83AA1">
              <w:rPr>
                <w:rFonts w:ascii="Arial" w:hAnsi="Arial" w:cs="Arial"/>
                <w:strike/>
              </w:rPr>
              <w:t>first accommodated basis.</w:t>
            </w:r>
            <w:r w:rsidRPr="00C83AA1">
              <w:rPr>
                <w:rFonts w:ascii="Arial" w:hAnsi="Arial" w:cs="Arial"/>
              </w:rPr>
              <w:t xml:space="preserve">   </w:t>
            </w:r>
            <w:r w:rsidRPr="00C83AA1">
              <w:rPr>
                <w:rFonts w:ascii="Arial" w:eastAsia="Times New Roman" w:hAnsi="Arial" w:cs="Arial"/>
                <w:b/>
                <w:bCs/>
              </w:rPr>
              <w:t>Annual Vacation requests are to be submitted by February 1</w:t>
            </w:r>
            <w:r w:rsidRPr="00C83AA1">
              <w:rPr>
                <w:rFonts w:ascii="Arial" w:eastAsia="Times New Roman" w:hAnsi="Arial" w:cs="Arial"/>
                <w:b/>
                <w:bCs/>
                <w:vertAlign w:val="superscript"/>
              </w:rPr>
              <w:t>st</w:t>
            </w:r>
            <w:r w:rsidRPr="00C83AA1">
              <w:rPr>
                <w:rFonts w:ascii="Arial" w:eastAsia="Times New Roman" w:hAnsi="Arial" w:cs="Arial"/>
                <w:b/>
                <w:bCs/>
              </w:rPr>
              <w:t xml:space="preserve"> of each year. All requests received by this date will be considered on a seniority basis. All vacation requests received after February 1st, will be considered on a first come, first accommodated basis. </w:t>
            </w:r>
          </w:p>
          <w:p w14:paraId="2872DC48" w14:textId="77777777" w:rsidR="00704A59" w:rsidRPr="00C83AA1" w:rsidRDefault="00704A59" w:rsidP="00CC6FC6">
            <w:pPr>
              <w:pStyle w:val="BodyText"/>
              <w:ind w:left="38"/>
              <w:rPr>
                <w:rFonts w:ascii="Arial" w:hAnsi="Arial" w:cs="Arial"/>
                <w:color w:val="4472C4" w:themeColor="accent1"/>
              </w:rPr>
            </w:pPr>
            <w:r w:rsidRPr="00C83AA1">
              <w:rPr>
                <w:rFonts w:ascii="Arial" w:hAnsi="Arial" w:cs="Arial"/>
              </w:rPr>
              <w:t>If</w:t>
            </w:r>
            <w:r w:rsidRPr="00C83AA1">
              <w:rPr>
                <w:rFonts w:ascii="Arial" w:hAnsi="Arial" w:cs="Arial"/>
                <w:spacing w:val="-3"/>
              </w:rPr>
              <w:t xml:space="preserve"> </w:t>
            </w:r>
            <w:r w:rsidRPr="00C83AA1">
              <w:rPr>
                <w:rFonts w:ascii="Arial" w:hAnsi="Arial" w:cs="Arial"/>
              </w:rPr>
              <w:t>multiple</w:t>
            </w:r>
            <w:r w:rsidRPr="00C83AA1">
              <w:rPr>
                <w:rFonts w:ascii="Arial" w:hAnsi="Arial" w:cs="Arial"/>
                <w:spacing w:val="-3"/>
              </w:rPr>
              <w:t xml:space="preserve"> </w:t>
            </w:r>
            <w:r w:rsidRPr="00C83AA1">
              <w:rPr>
                <w:rFonts w:ascii="Arial" w:hAnsi="Arial" w:cs="Arial"/>
              </w:rPr>
              <w:t>employees</w:t>
            </w:r>
            <w:r w:rsidRPr="00C83AA1">
              <w:rPr>
                <w:rFonts w:ascii="Arial" w:hAnsi="Arial" w:cs="Arial"/>
                <w:spacing w:val="-3"/>
              </w:rPr>
              <w:t xml:space="preserve"> </w:t>
            </w:r>
            <w:r w:rsidRPr="00C83AA1">
              <w:rPr>
                <w:rFonts w:ascii="Arial" w:hAnsi="Arial" w:cs="Arial"/>
              </w:rPr>
              <w:t>request</w:t>
            </w:r>
            <w:r w:rsidRPr="00C83AA1">
              <w:rPr>
                <w:rFonts w:ascii="Arial" w:hAnsi="Arial" w:cs="Arial"/>
                <w:spacing w:val="-3"/>
              </w:rPr>
              <w:t xml:space="preserve"> </w:t>
            </w:r>
            <w:r w:rsidRPr="00C83AA1">
              <w:rPr>
                <w:rFonts w:ascii="Arial" w:hAnsi="Arial" w:cs="Arial"/>
              </w:rPr>
              <w:t>vacation</w:t>
            </w:r>
            <w:r w:rsidRPr="00C83AA1">
              <w:rPr>
                <w:rFonts w:ascii="Arial" w:hAnsi="Arial" w:cs="Arial"/>
                <w:spacing w:val="-3"/>
              </w:rPr>
              <w:t xml:space="preserve"> </w:t>
            </w:r>
            <w:r w:rsidRPr="00C83AA1">
              <w:rPr>
                <w:rFonts w:ascii="Arial" w:hAnsi="Arial" w:cs="Arial"/>
              </w:rPr>
              <w:t>on</w:t>
            </w:r>
            <w:r w:rsidRPr="00C83AA1">
              <w:rPr>
                <w:rFonts w:ascii="Arial" w:hAnsi="Arial" w:cs="Arial"/>
                <w:spacing w:val="-3"/>
              </w:rPr>
              <w:t xml:space="preserve"> </w:t>
            </w:r>
            <w:r w:rsidRPr="00C83AA1">
              <w:rPr>
                <w:rFonts w:ascii="Arial" w:hAnsi="Arial" w:cs="Arial"/>
              </w:rPr>
              <w:t>the</w:t>
            </w:r>
            <w:r w:rsidRPr="00C83AA1">
              <w:rPr>
                <w:rFonts w:ascii="Arial" w:hAnsi="Arial" w:cs="Arial"/>
                <w:spacing w:val="-3"/>
              </w:rPr>
              <w:t xml:space="preserve"> </w:t>
            </w:r>
            <w:r w:rsidRPr="00C83AA1">
              <w:rPr>
                <w:rFonts w:ascii="Arial" w:hAnsi="Arial" w:cs="Arial"/>
              </w:rPr>
              <w:t>same</w:t>
            </w:r>
            <w:r w:rsidRPr="00C83AA1">
              <w:rPr>
                <w:rFonts w:ascii="Arial" w:hAnsi="Arial" w:cs="Arial"/>
                <w:spacing w:val="-3"/>
              </w:rPr>
              <w:t xml:space="preserve"> </w:t>
            </w:r>
            <w:r w:rsidRPr="00C83AA1">
              <w:rPr>
                <w:rFonts w:ascii="Arial" w:hAnsi="Arial" w:cs="Arial"/>
              </w:rPr>
              <w:t>dates</w:t>
            </w:r>
            <w:r w:rsidRPr="00C83AA1">
              <w:rPr>
                <w:rFonts w:ascii="Arial" w:hAnsi="Arial" w:cs="Arial"/>
                <w:spacing w:val="-3"/>
              </w:rPr>
              <w:t xml:space="preserve"> </w:t>
            </w:r>
            <w:r w:rsidRPr="00C83AA1">
              <w:rPr>
                <w:rFonts w:ascii="Arial" w:hAnsi="Arial" w:cs="Arial"/>
              </w:rPr>
              <w:t>and</w:t>
            </w:r>
            <w:r w:rsidRPr="00C83AA1">
              <w:rPr>
                <w:rFonts w:ascii="Arial" w:hAnsi="Arial" w:cs="Arial"/>
                <w:spacing w:val="-3"/>
              </w:rPr>
              <w:t xml:space="preserve"> </w:t>
            </w:r>
            <w:r w:rsidRPr="00C83AA1">
              <w:rPr>
                <w:rFonts w:ascii="Arial" w:hAnsi="Arial" w:cs="Arial"/>
              </w:rPr>
              <w:t>the</w:t>
            </w:r>
            <w:r w:rsidRPr="00C83AA1">
              <w:rPr>
                <w:rFonts w:ascii="Arial" w:hAnsi="Arial" w:cs="Arial"/>
                <w:spacing w:val="-3"/>
              </w:rPr>
              <w:t xml:space="preserve"> </w:t>
            </w:r>
            <w:r w:rsidRPr="00C83AA1">
              <w:rPr>
                <w:rFonts w:ascii="Arial" w:hAnsi="Arial" w:cs="Arial"/>
              </w:rPr>
              <w:t>store</w:t>
            </w:r>
            <w:r w:rsidRPr="00C83AA1">
              <w:rPr>
                <w:rFonts w:ascii="Arial" w:hAnsi="Arial" w:cs="Arial"/>
                <w:spacing w:val="-3"/>
              </w:rPr>
              <w:t xml:space="preserve"> </w:t>
            </w:r>
            <w:r w:rsidRPr="00C83AA1">
              <w:rPr>
                <w:rFonts w:ascii="Arial" w:hAnsi="Arial" w:cs="Arial"/>
              </w:rPr>
              <w:t>needs</w:t>
            </w:r>
            <w:r w:rsidRPr="00C83AA1">
              <w:rPr>
                <w:rFonts w:ascii="Arial" w:hAnsi="Arial" w:cs="Arial"/>
                <w:spacing w:val="-3"/>
              </w:rPr>
              <w:t xml:space="preserve"> </w:t>
            </w:r>
            <w:r w:rsidRPr="00C83AA1">
              <w:rPr>
                <w:rFonts w:ascii="Arial" w:hAnsi="Arial" w:cs="Arial"/>
              </w:rPr>
              <w:t>cannot accommodate all requests, the senior employee shall be granted vacation first</w:t>
            </w:r>
            <w:r w:rsidRPr="00C83AA1">
              <w:rPr>
                <w:rFonts w:ascii="Arial" w:hAnsi="Arial" w:cs="Arial"/>
                <w:b/>
                <w:bCs/>
              </w:rPr>
              <w:t>, subject to management approval and any employee vacations already approved.</w:t>
            </w:r>
          </w:p>
          <w:p w14:paraId="59798FC5" w14:textId="77777777" w:rsidR="00704A59" w:rsidRPr="00C83AA1" w:rsidRDefault="00704A59" w:rsidP="00CC6FC6">
            <w:pPr>
              <w:pStyle w:val="BodyText"/>
              <w:ind w:left="38"/>
              <w:rPr>
                <w:rFonts w:ascii="Arial" w:hAnsi="Arial" w:cs="Arial"/>
              </w:rPr>
            </w:pPr>
            <w:r w:rsidRPr="00C83AA1">
              <w:rPr>
                <w:rFonts w:ascii="Arial" w:hAnsi="Arial" w:cs="Arial"/>
              </w:rPr>
              <w:t>When</w:t>
            </w:r>
            <w:r w:rsidRPr="00C83AA1">
              <w:rPr>
                <w:rFonts w:ascii="Arial" w:hAnsi="Arial" w:cs="Arial"/>
                <w:spacing w:val="-3"/>
              </w:rPr>
              <w:t xml:space="preserve"> </w:t>
            </w:r>
            <w:r w:rsidRPr="00C83AA1">
              <w:rPr>
                <w:rFonts w:ascii="Arial" w:hAnsi="Arial" w:cs="Arial"/>
              </w:rPr>
              <w:t>Annual</w:t>
            </w:r>
            <w:r w:rsidRPr="00C83AA1">
              <w:rPr>
                <w:rFonts w:ascii="Arial" w:hAnsi="Arial" w:cs="Arial"/>
                <w:spacing w:val="-3"/>
              </w:rPr>
              <w:t xml:space="preserve"> </w:t>
            </w:r>
            <w:r w:rsidRPr="00C83AA1">
              <w:rPr>
                <w:rFonts w:ascii="Arial" w:hAnsi="Arial" w:cs="Arial"/>
              </w:rPr>
              <w:t>Vacation</w:t>
            </w:r>
            <w:r w:rsidRPr="00C83AA1">
              <w:rPr>
                <w:rFonts w:ascii="Arial" w:hAnsi="Arial" w:cs="Arial"/>
                <w:spacing w:val="-3"/>
              </w:rPr>
              <w:t xml:space="preserve"> </w:t>
            </w:r>
            <w:r w:rsidRPr="00C83AA1">
              <w:rPr>
                <w:rFonts w:ascii="Arial" w:hAnsi="Arial" w:cs="Arial"/>
              </w:rPr>
              <w:t>requests</w:t>
            </w:r>
            <w:r w:rsidRPr="00C83AA1">
              <w:rPr>
                <w:rFonts w:ascii="Arial" w:hAnsi="Arial" w:cs="Arial"/>
                <w:spacing w:val="-3"/>
              </w:rPr>
              <w:t xml:space="preserve"> </w:t>
            </w:r>
            <w:r w:rsidRPr="00C83AA1">
              <w:rPr>
                <w:rFonts w:ascii="Arial" w:hAnsi="Arial" w:cs="Arial"/>
              </w:rPr>
              <w:t>are</w:t>
            </w:r>
            <w:r w:rsidRPr="00C83AA1">
              <w:rPr>
                <w:rFonts w:ascii="Arial" w:hAnsi="Arial" w:cs="Arial"/>
                <w:spacing w:val="-4"/>
              </w:rPr>
              <w:t xml:space="preserve"> </w:t>
            </w:r>
            <w:r w:rsidRPr="00C83AA1">
              <w:rPr>
                <w:rFonts w:ascii="Arial" w:hAnsi="Arial" w:cs="Arial"/>
              </w:rPr>
              <w:t>made</w:t>
            </w:r>
            <w:r w:rsidRPr="00C83AA1">
              <w:rPr>
                <w:rFonts w:ascii="Arial" w:hAnsi="Arial" w:cs="Arial"/>
                <w:spacing w:val="-3"/>
              </w:rPr>
              <w:t xml:space="preserve"> </w:t>
            </w:r>
            <w:r w:rsidRPr="00C83AA1">
              <w:rPr>
                <w:rFonts w:ascii="Arial" w:hAnsi="Arial" w:cs="Arial"/>
              </w:rPr>
              <w:t>on</w:t>
            </w:r>
            <w:r w:rsidRPr="00C83AA1">
              <w:rPr>
                <w:rFonts w:ascii="Arial" w:hAnsi="Arial" w:cs="Arial"/>
                <w:spacing w:val="-3"/>
              </w:rPr>
              <w:t xml:space="preserve"> </w:t>
            </w:r>
            <w:r w:rsidRPr="00C83AA1">
              <w:rPr>
                <w:rFonts w:ascii="Arial" w:hAnsi="Arial" w:cs="Arial"/>
              </w:rPr>
              <w:t>a</w:t>
            </w:r>
            <w:r w:rsidRPr="00C83AA1">
              <w:rPr>
                <w:rFonts w:ascii="Arial" w:hAnsi="Arial" w:cs="Arial"/>
                <w:spacing w:val="-3"/>
              </w:rPr>
              <w:t xml:space="preserve"> </w:t>
            </w:r>
            <w:r w:rsidRPr="00C83AA1">
              <w:rPr>
                <w:rFonts w:ascii="Arial" w:hAnsi="Arial" w:cs="Arial"/>
              </w:rPr>
              <w:t>date</w:t>
            </w:r>
            <w:r w:rsidRPr="00C83AA1">
              <w:rPr>
                <w:rFonts w:ascii="Arial" w:hAnsi="Arial" w:cs="Arial"/>
                <w:spacing w:val="-3"/>
              </w:rPr>
              <w:t xml:space="preserve"> </w:t>
            </w:r>
            <w:r w:rsidRPr="00C83AA1">
              <w:rPr>
                <w:rFonts w:ascii="Arial" w:hAnsi="Arial" w:cs="Arial"/>
              </w:rPr>
              <w:t>that</w:t>
            </w:r>
            <w:r w:rsidRPr="00C83AA1">
              <w:rPr>
                <w:rFonts w:ascii="Arial" w:hAnsi="Arial" w:cs="Arial"/>
                <w:spacing w:val="-3"/>
              </w:rPr>
              <w:t xml:space="preserve"> </w:t>
            </w:r>
            <w:r w:rsidRPr="00C83AA1">
              <w:rPr>
                <w:rFonts w:ascii="Arial" w:hAnsi="Arial" w:cs="Arial"/>
              </w:rPr>
              <w:t>a</w:t>
            </w:r>
            <w:r w:rsidRPr="00C83AA1">
              <w:rPr>
                <w:rFonts w:ascii="Arial" w:hAnsi="Arial" w:cs="Arial"/>
                <w:spacing w:val="-3"/>
              </w:rPr>
              <w:t xml:space="preserve"> </w:t>
            </w:r>
            <w:r w:rsidRPr="00C83AA1">
              <w:rPr>
                <w:rFonts w:ascii="Arial" w:hAnsi="Arial" w:cs="Arial"/>
              </w:rPr>
              <w:t>previous</w:t>
            </w:r>
            <w:r w:rsidRPr="00C83AA1">
              <w:rPr>
                <w:rFonts w:ascii="Arial" w:hAnsi="Arial" w:cs="Arial"/>
                <w:spacing w:val="-3"/>
              </w:rPr>
              <w:t xml:space="preserve"> </w:t>
            </w:r>
            <w:r w:rsidRPr="00C83AA1">
              <w:rPr>
                <w:rFonts w:ascii="Arial" w:hAnsi="Arial" w:cs="Arial"/>
              </w:rPr>
              <w:t>employee</w:t>
            </w:r>
            <w:r w:rsidRPr="00C83AA1">
              <w:rPr>
                <w:rFonts w:ascii="Arial" w:hAnsi="Arial" w:cs="Arial"/>
                <w:spacing w:val="-3"/>
              </w:rPr>
              <w:t xml:space="preserve"> </w:t>
            </w:r>
            <w:r w:rsidRPr="00C83AA1">
              <w:rPr>
                <w:rFonts w:ascii="Arial" w:hAnsi="Arial" w:cs="Arial"/>
              </w:rPr>
              <w:t>has</w:t>
            </w:r>
            <w:r w:rsidRPr="00C83AA1">
              <w:rPr>
                <w:rFonts w:ascii="Arial" w:hAnsi="Arial" w:cs="Arial"/>
                <w:spacing w:val="-3"/>
              </w:rPr>
              <w:t xml:space="preserve"> </w:t>
            </w:r>
            <w:r w:rsidRPr="00C83AA1">
              <w:rPr>
                <w:rFonts w:ascii="Arial" w:hAnsi="Arial" w:cs="Arial"/>
              </w:rPr>
              <w:t>already booked off</w:t>
            </w:r>
            <w:r w:rsidRPr="00C83AA1">
              <w:rPr>
                <w:rFonts w:ascii="Arial" w:hAnsi="Arial" w:cs="Arial"/>
                <w:b/>
              </w:rPr>
              <w:t xml:space="preserve">, </w:t>
            </w:r>
            <w:r w:rsidRPr="00C83AA1">
              <w:rPr>
                <w:rFonts w:ascii="Arial" w:hAnsi="Arial" w:cs="Arial"/>
              </w:rPr>
              <w:t>the vacation request must be approved by management.</w:t>
            </w:r>
          </w:p>
          <w:p w14:paraId="278D5BB3" w14:textId="77777777" w:rsidR="00704A59" w:rsidRPr="00C83AA1" w:rsidRDefault="00704A59" w:rsidP="00CC6FC6">
            <w:pPr>
              <w:pStyle w:val="BodyText"/>
              <w:ind w:left="38"/>
              <w:rPr>
                <w:rFonts w:ascii="Arial" w:hAnsi="Arial" w:cs="Arial"/>
              </w:rPr>
            </w:pPr>
            <w:r w:rsidRPr="00C83AA1">
              <w:rPr>
                <w:rFonts w:ascii="Arial" w:hAnsi="Arial" w:cs="Arial"/>
              </w:rPr>
              <w:t>No</w:t>
            </w:r>
            <w:r w:rsidRPr="00C83AA1">
              <w:rPr>
                <w:rFonts w:ascii="Arial" w:hAnsi="Arial" w:cs="Arial"/>
                <w:spacing w:val="-3"/>
              </w:rPr>
              <w:t xml:space="preserve"> </w:t>
            </w:r>
            <w:r w:rsidRPr="00C83AA1">
              <w:rPr>
                <w:rFonts w:ascii="Arial" w:hAnsi="Arial" w:cs="Arial"/>
              </w:rPr>
              <w:t>vacation</w:t>
            </w:r>
            <w:r w:rsidRPr="00C83AA1">
              <w:rPr>
                <w:rFonts w:ascii="Arial" w:hAnsi="Arial" w:cs="Arial"/>
                <w:spacing w:val="-4"/>
              </w:rPr>
              <w:t xml:space="preserve"> </w:t>
            </w:r>
            <w:r w:rsidRPr="00C83AA1">
              <w:rPr>
                <w:rFonts w:ascii="Arial" w:hAnsi="Arial" w:cs="Arial"/>
              </w:rPr>
              <w:t>requests</w:t>
            </w:r>
            <w:r w:rsidRPr="00C83AA1">
              <w:rPr>
                <w:rFonts w:ascii="Arial" w:hAnsi="Arial" w:cs="Arial"/>
                <w:spacing w:val="-3"/>
              </w:rPr>
              <w:t xml:space="preserve"> </w:t>
            </w:r>
            <w:r w:rsidRPr="00C83AA1">
              <w:rPr>
                <w:rFonts w:ascii="Arial" w:hAnsi="Arial" w:cs="Arial"/>
              </w:rPr>
              <w:t>will</w:t>
            </w:r>
            <w:r w:rsidRPr="00C83AA1">
              <w:rPr>
                <w:rFonts w:ascii="Arial" w:hAnsi="Arial" w:cs="Arial"/>
                <w:spacing w:val="-4"/>
              </w:rPr>
              <w:t xml:space="preserve"> </w:t>
            </w:r>
            <w:r w:rsidRPr="00C83AA1">
              <w:rPr>
                <w:rFonts w:ascii="Arial" w:hAnsi="Arial" w:cs="Arial"/>
              </w:rPr>
              <w:t>be</w:t>
            </w:r>
            <w:r w:rsidRPr="00C83AA1">
              <w:rPr>
                <w:rFonts w:ascii="Arial" w:hAnsi="Arial" w:cs="Arial"/>
                <w:spacing w:val="-3"/>
              </w:rPr>
              <w:t xml:space="preserve"> </w:t>
            </w:r>
            <w:r w:rsidRPr="00C83AA1">
              <w:rPr>
                <w:rFonts w:ascii="Arial" w:hAnsi="Arial" w:cs="Arial"/>
              </w:rPr>
              <w:t>unreasonably</w:t>
            </w:r>
            <w:r w:rsidRPr="00C83AA1">
              <w:rPr>
                <w:rFonts w:ascii="Arial" w:hAnsi="Arial" w:cs="Arial"/>
                <w:spacing w:val="-3"/>
              </w:rPr>
              <w:t xml:space="preserve"> </w:t>
            </w:r>
            <w:r w:rsidRPr="00C83AA1">
              <w:rPr>
                <w:rFonts w:ascii="Arial" w:hAnsi="Arial" w:cs="Arial"/>
              </w:rPr>
              <w:t>denied.</w:t>
            </w:r>
            <w:r w:rsidRPr="00C83AA1">
              <w:rPr>
                <w:rFonts w:ascii="Arial" w:hAnsi="Arial" w:cs="Arial"/>
                <w:spacing w:val="-3"/>
              </w:rPr>
              <w:t xml:space="preserve"> </w:t>
            </w:r>
            <w:r w:rsidRPr="00C83AA1">
              <w:rPr>
                <w:rFonts w:ascii="Arial" w:hAnsi="Arial" w:cs="Arial"/>
              </w:rPr>
              <w:t>Where</w:t>
            </w:r>
            <w:r w:rsidRPr="00C83AA1">
              <w:rPr>
                <w:rFonts w:ascii="Arial" w:hAnsi="Arial" w:cs="Arial"/>
                <w:spacing w:val="-3"/>
              </w:rPr>
              <w:t xml:space="preserve"> </w:t>
            </w:r>
            <w:r w:rsidRPr="00C83AA1">
              <w:rPr>
                <w:rFonts w:ascii="Arial" w:hAnsi="Arial" w:cs="Arial"/>
              </w:rPr>
              <w:t>the</w:t>
            </w:r>
            <w:r w:rsidRPr="00C83AA1">
              <w:rPr>
                <w:rFonts w:ascii="Arial" w:hAnsi="Arial" w:cs="Arial"/>
                <w:spacing w:val="-3"/>
              </w:rPr>
              <w:t xml:space="preserve"> </w:t>
            </w:r>
            <w:r w:rsidRPr="00C83AA1">
              <w:rPr>
                <w:rFonts w:ascii="Arial" w:hAnsi="Arial" w:cs="Arial"/>
              </w:rPr>
              <w:t>Employer</w:t>
            </w:r>
            <w:r w:rsidRPr="00C83AA1">
              <w:rPr>
                <w:rFonts w:ascii="Arial" w:hAnsi="Arial" w:cs="Arial"/>
                <w:spacing w:val="-3"/>
              </w:rPr>
              <w:t xml:space="preserve"> </w:t>
            </w:r>
            <w:r w:rsidRPr="00C83AA1">
              <w:rPr>
                <w:rFonts w:ascii="Arial" w:hAnsi="Arial" w:cs="Arial"/>
              </w:rPr>
              <w:t>denies</w:t>
            </w:r>
            <w:r w:rsidRPr="00C83AA1">
              <w:rPr>
                <w:rFonts w:ascii="Arial" w:hAnsi="Arial" w:cs="Arial"/>
                <w:spacing w:val="-3"/>
              </w:rPr>
              <w:t xml:space="preserve"> </w:t>
            </w:r>
            <w:r w:rsidRPr="00C83AA1">
              <w:rPr>
                <w:rFonts w:ascii="Arial" w:hAnsi="Arial" w:cs="Arial"/>
              </w:rPr>
              <w:t>the</w:t>
            </w:r>
            <w:r w:rsidRPr="00C83AA1">
              <w:rPr>
                <w:rFonts w:ascii="Arial" w:hAnsi="Arial" w:cs="Arial"/>
                <w:spacing w:val="-3"/>
              </w:rPr>
              <w:t xml:space="preserve"> </w:t>
            </w:r>
            <w:r w:rsidRPr="00C83AA1">
              <w:rPr>
                <w:rFonts w:ascii="Arial" w:hAnsi="Arial" w:cs="Arial"/>
              </w:rPr>
              <w:t>vacation</w:t>
            </w:r>
            <w:r w:rsidRPr="00C83AA1">
              <w:rPr>
                <w:rFonts w:ascii="Arial" w:hAnsi="Arial" w:cs="Arial"/>
                <w:spacing w:val="-3"/>
              </w:rPr>
              <w:t xml:space="preserve"> </w:t>
            </w:r>
            <w:r w:rsidRPr="00C83AA1">
              <w:rPr>
                <w:rFonts w:ascii="Arial" w:hAnsi="Arial" w:cs="Arial"/>
              </w:rPr>
              <w:t xml:space="preserve">of an employee, the Employer will provide a written (email) statement outlining the reason(s) for the denial.  </w:t>
            </w:r>
          </w:p>
          <w:p w14:paraId="7503A16A" w14:textId="77777777" w:rsidR="00704A59" w:rsidRPr="00C83AA1" w:rsidRDefault="00704A59" w:rsidP="00CC6FC6">
            <w:pPr>
              <w:pStyle w:val="BodyText"/>
              <w:ind w:left="38"/>
              <w:rPr>
                <w:rFonts w:ascii="Arial" w:hAnsi="Arial" w:cs="Arial"/>
              </w:rPr>
            </w:pPr>
            <w:r w:rsidRPr="00C83AA1">
              <w:rPr>
                <w:rFonts w:ascii="Arial" w:hAnsi="Arial" w:cs="Arial"/>
              </w:rPr>
              <w:t>Vacation</w:t>
            </w:r>
            <w:r w:rsidRPr="00C83AA1">
              <w:rPr>
                <w:rFonts w:ascii="Arial" w:hAnsi="Arial" w:cs="Arial"/>
                <w:spacing w:val="-3"/>
              </w:rPr>
              <w:t xml:space="preserve"> </w:t>
            </w:r>
            <w:r w:rsidRPr="00C83AA1">
              <w:rPr>
                <w:rFonts w:ascii="Arial" w:hAnsi="Arial" w:cs="Arial"/>
              </w:rPr>
              <w:t>requests</w:t>
            </w:r>
            <w:r w:rsidRPr="00C83AA1">
              <w:rPr>
                <w:rFonts w:ascii="Arial" w:hAnsi="Arial" w:cs="Arial"/>
                <w:spacing w:val="-3"/>
              </w:rPr>
              <w:t xml:space="preserve"> </w:t>
            </w:r>
            <w:r w:rsidRPr="00C83AA1">
              <w:rPr>
                <w:rFonts w:ascii="Arial" w:hAnsi="Arial" w:cs="Arial"/>
              </w:rPr>
              <w:t>are</w:t>
            </w:r>
            <w:r w:rsidRPr="00C83AA1">
              <w:rPr>
                <w:rFonts w:ascii="Arial" w:hAnsi="Arial" w:cs="Arial"/>
                <w:spacing w:val="-3"/>
              </w:rPr>
              <w:t xml:space="preserve"> </w:t>
            </w:r>
            <w:r w:rsidRPr="00C83AA1">
              <w:rPr>
                <w:rFonts w:ascii="Arial" w:hAnsi="Arial" w:cs="Arial"/>
              </w:rPr>
              <w:t>to</w:t>
            </w:r>
            <w:r w:rsidRPr="00C83AA1">
              <w:rPr>
                <w:rFonts w:ascii="Arial" w:hAnsi="Arial" w:cs="Arial"/>
                <w:spacing w:val="-3"/>
              </w:rPr>
              <w:t xml:space="preserve"> </w:t>
            </w:r>
            <w:r w:rsidRPr="00C83AA1">
              <w:rPr>
                <w:rFonts w:ascii="Arial" w:hAnsi="Arial" w:cs="Arial"/>
              </w:rPr>
              <w:t>be</w:t>
            </w:r>
            <w:r w:rsidRPr="00C83AA1">
              <w:rPr>
                <w:rFonts w:ascii="Arial" w:hAnsi="Arial" w:cs="Arial"/>
                <w:spacing w:val="-3"/>
              </w:rPr>
              <w:t xml:space="preserve"> </w:t>
            </w:r>
            <w:r w:rsidRPr="00C83AA1">
              <w:rPr>
                <w:rFonts w:ascii="Arial" w:hAnsi="Arial" w:cs="Arial"/>
              </w:rPr>
              <w:t>made</w:t>
            </w:r>
            <w:r w:rsidRPr="00C83AA1">
              <w:rPr>
                <w:rFonts w:ascii="Arial" w:hAnsi="Arial" w:cs="Arial"/>
                <w:spacing w:val="-3"/>
              </w:rPr>
              <w:t xml:space="preserve"> </w:t>
            </w:r>
            <w:r w:rsidRPr="00C83AA1">
              <w:rPr>
                <w:rFonts w:ascii="Arial" w:hAnsi="Arial" w:cs="Arial"/>
              </w:rPr>
              <w:t>within</w:t>
            </w:r>
            <w:r w:rsidRPr="00C83AA1">
              <w:rPr>
                <w:rFonts w:ascii="Arial" w:hAnsi="Arial" w:cs="Arial"/>
                <w:spacing w:val="-3"/>
              </w:rPr>
              <w:t xml:space="preserve"> </w:t>
            </w:r>
            <w:r w:rsidRPr="00C83AA1">
              <w:rPr>
                <w:rFonts w:ascii="Arial" w:hAnsi="Arial" w:cs="Arial"/>
              </w:rPr>
              <w:t>four</w:t>
            </w:r>
            <w:r w:rsidRPr="00C83AA1">
              <w:rPr>
                <w:rFonts w:ascii="Arial" w:hAnsi="Arial" w:cs="Arial"/>
                <w:spacing w:val="-3"/>
              </w:rPr>
              <w:t xml:space="preserve"> </w:t>
            </w:r>
            <w:r w:rsidRPr="00C83AA1">
              <w:rPr>
                <w:rFonts w:ascii="Arial" w:hAnsi="Arial" w:cs="Arial"/>
              </w:rPr>
              <w:t>(4)</w:t>
            </w:r>
            <w:r w:rsidRPr="00C83AA1">
              <w:rPr>
                <w:rFonts w:ascii="Arial" w:hAnsi="Arial" w:cs="Arial"/>
                <w:spacing w:val="-3"/>
              </w:rPr>
              <w:t xml:space="preserve"> </w:t>
            </w:r>
            <w:r w:rsidRPr="00C83AA1">
              <w:rPr>
                <w:rFonts w:ascii="Arial" w:hAnsi="Arial" w:cs="Arial"/>
              </w:rPr>
              <w:t>weeks</w:t>
            </w:r>
            <w:r w:rsidRPr="00C83AA1">
              <w:rPr>
                <w:rFonts w:ascii="Arial" w:hAnsi="Arial" w:cs="Arial"/>
                <w:spacing w:val="-3"/>
              </w:rPr>
              <w:t xml:space="preserve"> </w:t>
            </w:r>
            <w:r w:rsidRPr="00C83AA1">
              <w:rPr>
                <w:rFonts w:ascii="Arial" w:hAnsi="Arial" w:cs="Arial"/>
              </w:rPr>
              <w:t>prior</w:t>
            </w:r>
            <w:r w:rsidRPr="00C83AA1">
              <w:rPr>
                <w:rFonts w:ascii="Arial" w:hAnsi="Arial" w:cs="Arial"/>
                <w:spacing w:val="-3"/>
              </w:rPr>
              <w:t xml:space="preserve"> </w:t>
            </w:r>
            <w:r w:rsidRPr="00C83AA1">
              <w:rPr>
                <w:rFonts w:ascii="Arial" w:hAnsi="Arial" w:cs="Arial"/>
              </w:rPr>
              <w:t>to</w:t>
            </w:r>
            <w:r w:rsidRPr="00C83AA1">
              <w:rPr>
                <w:rFonts w:ascii="Arial" w:hAnsi="Arial" w:cs="Arial"/>
                <w:spacing w:val="-3"/>
              </w:rPr>
              <w:t xml:space="preserve"> </w:t>
            </w:r>
            <w:r w:rsidRPr="00C83AA1">
              <w:rPr>
                <w:rFonts w:ascii="Arial" w:hAnsi="Arial" w:cs="Arial"/>
              </w:rPr>
              <w:t>the</w:t>
            </w:r>
            <w:r w:rsidRPr="00C83AA1">
              <w:rPr>
                <w:rFonts w:ascii="Arial" w:hAnsi="Arial" w:cs="Arial"/>
                <w:spacing w:val="-3"/>
              </w:rPr>
              <w:t xml:space="preserve"> </w:t>
            </w:r>
            <w:r w:rsidRPr="00C83AA1">
              <w:rPr>
                <w:rFonts w:ascii="Arial" w:hAnsi="Arial" w:cs="Arial"/>
              </w:rPr>
              <w:t>work</w:t>
            </w:r>
            <w:r w:rsidRPr="00C83AA1">
              <w:rPr>
                <w:rFonts w:ascii="Arial" w:hAnsi="Arial" w:cs="Arial"/>
                <w:spacing w:val="-3"/>
              </w:rPr>
              <w:t xml:space="preserve"> </w:t>
            </w:r>
            <w:r w:rsidRPr="00C83AA1">
              <w:rPr>
                <w:rFonts w:ascii="Arial" w:hAnsi="Arial" w:cs="Arial"/>
              </w:rPr>
              <w:t>schedule</w:t>
            </w:r>
            <w:r w:rsidRPr="00C83AA1">
              <w:rPr>
                <w:rFonts w:ascii="Arial" w:hAnsi="Arial" w:cs="Arial"/>
                <w:spacing w:val="-4"/>
              </w:rPr>
              <w:t xml:space="preserve"> </w:t>
            </w:r>
            <w:r w:rsidRPr="00C83AA1">
              <w:rPr>
                <w:rFonts w:ascii="Arial" w:hAnsi="Arial" w:cs="Arial"/>
              </w:rPr>
              <w:t>being</w:t>
            </w:r>
            <w:r w:rsidRPr="00C83AA1">
              <w:rPr>
                <w:rFonts w:ascii="Arial" w:hAnsi="Arial" w:cs="Arial"/>
                <w:spacing w:val="-3"/>
              </w:rPr>
              <w:t xml:space="preserve"> </w:t>
            </w:r>
            <w:r w:rsidRPr="00C83AA1">
              <w:rPr>
                <w:rFonts w:ascii="Arial" w:hAnsi="Arial" w:cs="Arial"/>
              </w:rPr>
              <w:t xml:space="preserve">posted within which the first date of the requested vacation period falls. Employees will be notified of the status of their vacation request within seven (7) business days of providing the request to </w:t>
            </w:r>
            <w:r w:rsidRPr="00C83AA1">
              <w:rPr>
                <w:rFonts w:ascii="Arial" w:hAnsi="Arial" w:cs="Arial"/>
                <w:spacing w:val="-2"/>
              </w:rPr>
              <w:t>management.</w:t>
            </w:r>
          </w:p>
          <w:p w14:paraId="275452F9" w14:textId="77777777" w:rsidR="00704A59" w:rsidRPr="00C83AA1" w:rsidRDefault="00704A59" w:rsidP="00CC6FC6">
            <w:pPr>
              <w:pStyle w:val="BodyText"/>
              <w:ind w:left="38"/>
              <w:rPr>
                <w:rFonts w:ascii="Arial" w:hAnsi="Arial" w:cs="Arial"/>
              </w:rPr>
            </w:pPr>
            <w:r w:rsidRPr="00C83AA1">
              <w:rPr>
                <w:rFonts w:ascii="Arial" w:hAnsi="Arial" w:cs="Arial"/>
              </w:rPr>
              <w:t>Vacation</w:t>
            </w:r>
            <w:r w:rsidRPr="00C83AA1">
              <w:rPr>
                <w:rFonts w:ascii="Arial" w:hAnsi="Arial" w:cs="Arial"/>
                <w:spacing w:val="-3"/>
              </w:rPr>
              <w:t xml:space="preserve"> </w:t>
            </w:r>
            <w:r w:rsidRPr="00C83AA1">
              <w:rPr>
                <w:rFonts w:ascii="Arial" w:hAnsi="Arial" w:cs="Arial"/>
              </w:rPr>
              <w:t>pay</w:t>
            </w:r>
            <w:r w:rsidRPr="00C83AA1">
              <w:rPr>
                <w:rFonts w:ascii="Arial" w:hAnsi="Arial" w:cs="Arial"/>
                <w:spacing w:val="-3"/>
              </w:rPr>
              <w:t xml:space="preserve"> </w:t>
            </w:r>
            <w:r w:rsidRPr="00C83AA1">
              <w:rPr>
                <w:rFonts w:ascii="Arial" w:hAnsi="Arial" w:cs="Arial"/>
              </w:rPr>
              <w:t>will</w:t>
            </w:r>
            <w:r w:rsidRPr="00C83AA1">
              <w:rPr>
                <w:rFonts w:ascii="Arial" w:hAnsi="Arial" w:cs="Arial"/>
                <w:spacing w:val="-3"/>
              </w:rPr>
              <w:t xml:space="preserve"> </w:t>
            </w:r>
            <w:r w:rsidRPr="00C83AA1">
              <w:rPr>
                <w:rFonts w:ascii="Arial" w:hAnsi="Arial" w:cs="Arial"/>
              </w:rPr>
              <w:t>accrue</w:t>
            </w:r>
            <w:r w:rsidRPr="00C83AA1">
              <w:rPr>
                <w:rFonts w:ascii="Arial" w:hAnsi="Arial" w:cs="Arial"/>
                <w:spacing w:val="-4"/>
              </w:rPr>
              <w:t xml:space="preserve"> </w:t>
            </w:r>
            <w:r w:rsidRPr="00C83AA1">
              <w:rPr>
                <w:rFonts w:ascii="Arial" w:hAnsi="Arial" w:cs="Arial"/>
              </w:rPr>
              <w:t>for</w:t>
            </w:r>
            <w:r w:rsidRPr="00C83AA1">
              <w:rPr>
                <w:rFonts w:ascii="Arial" w:hAnsi="Arial" w:cs="Arial"/>
                <w:spacing w:val="-3"/>
              </w:rPr>
              <w:t xml:space="preserve"> </w:t>
            </w:r>
            <w:r w:rsidRPr="00C83AA1">
              <w:rPr>
                <w:rFonts w:ascii="Arial" w:hAnsi="Arial" w:cs="Arial"/>
              </w:rPr>
              <w:t>all</w:t>
            </w:r>
            <w:r w:rsidRPr="00C83AA1">
              <w:rPr>
                <w:rFonts w:ascii="Arial" w:hAnsi="Arial" w:cs="Arial"/>
                <w:spacing w:val="-3"/>
              </w:rPr>
              <w:t xml:space="preserve"> </w:t>
            </w:r>
            <w:r w:rsidRPr="00C83AA1">
              <w:rPr>
                <w:rFonts w:ascii="Arial" w:hAnsi="Arial" w:cs="Arial"/>
              </w:rPr>
              <w:t>employees.</w:t>
            </w:r>
            <w:r w:rsidRPr="00C83AA1">
              <w:rPr>
                <w:rFonts w:ascii="Arial" w:hAnsi="Arial" w:cs="Arial"/>
                <w:spacing w:val="-3"/>
              </w:rPr>
              <w:t xml:space="preserve"> </w:t>
            </w:r>
            <w:r w:rsidRPr="00C83AA1">
              <w:rPr>
                <w:rFonts w:ascii="Arial" w:hAnsi="Arial" w:cs="Arial"/>
              </w:rPr>
              <w:t>Vacation</w:t>
            </w:r>
            <w:r w:rsidRPr="00C83AA1">
              <w:rPr>
                <w:rFonts w:ascii="Arial" w:hAnsi="Arial" w:cs="Arial"/>
                <w:spacing w:val="-3"/>
              </w:rPr>
              <w:t xml:space="preserve"> </w:t>
            </w:r>
            <w:r w:rsidRPr="00C83AA1">
              <w:rPr>
                <w:rFonts w:ascii="Arial" w:hAnsi="Arial" w:cs="Arial"/>
              </w:rPr>
              <w:t>pay</w:t>
            </w:r>
            <w:r w:rsidRPr="00C83AA1">
              <w:rPr>
                <w:rFonts w:ascii="Arial" w:hAnsi="Arial" w:cs="Arial"/>
                <w:spacing w:val="-3"/>
              </w:rPr>
              <w:t xml:space="preserve"> </w:t>
            </w:r>
            <w:r w:rsidRPr="00C83AA1">
              <w:rPr>
                <w:rFonts w:ascii="Arial" w:hAnsi="Arial" w:cs="Arial"/>
              </w:rPr>
              <w:t>will</w:t>
            </w:r>
            <w:r w:rsidRPr="00C83AA1">
              <w:rPr>
                <w:rFonts w:ascii="Arial" w:hAnsi="Arial" w:cs="Arial"/>
                <w:spacing w:val="-4"/>
              </w:rPr>
              <w:t xml:space="preserve"> </w:t>
            </w:r>
            <w:r w:rsidRPr="00C83AA1">
              <w:rPr>
                <w:rFonts w:ascii="Arial" w:hAnsi="Arial" w:cs="Arial"/>
              </w:rPr>
              <w:t>be</w:t>
            </w:r>
            <w:r w:rsidRPr="00C83AA1">
              <w:rPr>
                <w:rFonts w:ascii="Arial" w:hAnsi="Arial" w:cs="Arial"/>
                <w:spacing w:val="-3"/>
              </w:rPr>
              <w:t xml:space="preserve"> </w:t>
            </w:r>
            <w:r w:rsidRPr="00C83AA1">
              <w:rPr>
                <w:rFonts w:ascii="Arial" w:hAnsi="Arial" w:cs="Arial"/>
              </w:rPr>
              <w:t>paid</w:t>
            </w:r>
            <w:r w:rsidRPr="00C83AA1">
              <w:rPr>
                <w:rFonts w:ascii="Arial" w:hAnsi="Arial" w:cs="Arial"/>
                <w:spacing w:val="-3"/>
              </w:rPr>
              <w:t xml:space="preserve"> </w:t>
            </w:r>
            <w:r w:rsidRPr="00C83AA1">
              <w:rPr>
                <w:rFonts w:ascii="Arial" w:hAnsi="Arial" w:cs="Arial"/>
              </w:rPr>
              <w:t>for</w:t>
            </w:r>
            <w:r w:rsidRPr="00C83AA1">
              <w:rPr>
                <w:rFonts w:ascii="Arial" w:hAnsi="Arial" w:cs="Arial"/>
                <w:spacing w:val="-3"/>
              </w:rPr>
              <w:t xml:space="preserve"> </w:t>
            </w:r>
            <w:r w:rsidRPr="00C83AA1">
              <w:rPr>
                <w:rFonts w:ascii="Arial" w:hAnsi="Arial" w:cs="Arial"/>
              </w:rPr>
              <w:t>the</w:t>
            </w:r>
            <w:r w:rsidRPr="00C83AA1">
              <w:rPr>
                <w:rFonts w:ascii="Arial" w:hAnsi="Arial" w:cs="Arial"/>
                <w:spacing w:val="-3"/>
              </w:rPr>
              <w:t xml:space="preserve"> </w:t>
            </w:r>
            <w:r w:rsidRPr="00C83AA1">
              <w:rPr>
                <w:rFonts w:ascii="Arial" w:hAnsi="Arial" w:cs="Arial"/>
              </w:rPr>
              <w:t>pay</w:t>
            </w:r>
            <w:r w:rsidRPr="00C83AA1">
              <w:rPr>
                <w:rFonts w:ascii="Arial" w:hAnsi="Arial" w:cs="Arial"/>
                <w:spacing w:val="-3"/>
              </w:rPr>
              <w:t xml:space="preserve"> </w:t>
            </w:r>
            <w:r w:rsidRPr="00C83AA1">
              <w:rPr>
                <w:rFonts w:ascii="Arial" w:hAnsi="Arial" w:cs="Arial"/>
              </w:rPr>
              <w:t>period</w:t>
            </w:r>
            <w:r w:rsidRPr="00C83AA1">
              <w:rPr>
                <w:rFonts w:ascii="Arial" w:hAnsi="Arial" w:cs="Arial"/>
                <w:spacing w:val="-3"/>
              </w:rPr>
              <w:t xml:space="preserve"> </w:t>
            </w:r>
            <w:r w:rsidRPr="00C83AA1">
              <w:rPr>
                <w:rFonts w:ascii="Arial" w:hAnsi="Arial" w:cs="Arial"/>
              </w:rPr>
              <w:t>in</w:t>
            </w:r>
            <w:r w:rsidRPr="00C83AA1">
              <w:rPr>
                <w:rFonts w:ascii="Arial" w:hAnsi="Arial" w:cs="Arial"/>
                <w:spacing w:val="-3"/>
              </w:rPr>
              <w:t xml:space="preserve"> </w:t>
            </w:r>
            <w:r w:rsidRPr="00C83AA1">
              <w:rPr>
                <w:rFonts w:ascii="Arial" w:hAnsi="Arial" w:cs="Arial"/>
              </w:rPr>
              <w:t>which the employee requests it. Upon employee request vacation pay will be paid on regular paycheques and unpaid at time of vacation.</w:t>
            </w:r>
          </w:p>
          <w:p w14:paraId="68FFF0D9" w14:textId="77777777" w:rsidR="00704A59" w:rsidRPr="00C83AA1" w:rsidRDefault="00704A59" w:rsidP="00CC6FC6">
            <w:pPr>
              <w:pStyle w:val="BodyText"/>
              <w:ind w:right="275"/>
              <w:rPr>
                <w:rFonts w:ascii="Arial" w:hAnsi="Arial" w:cs="Arial"/>
              </w:rPr>
            </w:pPr>
            <w:r w:rsidRPr="00C83AA1">
              <w:rPr>
                <w:rFonts w:ascii="Arial" w:hAnsi="Arial" w:cs="Arial"/>
                <w:u w:val="single"/>
              </w:rPr>
              <w:t>Clarification Note</w:t>
            </w:r>
            <w:r w:rsidRPr="00C83AA1">
              <w:rPr>
                <w:rFonts w:ascii="Arial" w:hAnsi="Arial" w:cs="Arial"/>
              </w:rPr>
              <w:t>:</w:t>
            </w:r>
          </w:p>
          <w:p w14:paraId="3DC79F3B" w14:textId="77777777" w:rsidR="00704A59" w:rsidRPr="00C83AA1" w:rsidRDefault="00704A59" w:rsidP="00CC6FC6">
            <w:pPr>
              <w:pStyle w:val="BodyText"/>
              <w:ind w:right="275"/>
              <w:rPr>
                <w:rFonts w:ascii="Arial" w:hAnsi="Arial" w:cs="Arial"/>
              </w:rPr>
            </w:pPr>
            <w:r w:rsidRPr="00C83AA1">
              <w:rPr>
                <w:rFonts w:ascii="Arial" w:hAnsi="Arial" w:cs="Arial"/>
              </w:rPr>
              <w:t xml:space="preserve">Employer reserves the right to schedule employee vacations in accordance with the </w:t>
            </w:r>
            <w:r w:rsidRPr="00C83AA1">
              <w:rPr>
                <w:rFonts w:ascii="Arial" w:hAnsi="Arial" w:cs="Arial"/>
                <w:i/>
                <w:iCs/>
              </w:rPr>
              <w:t>Employment Standards Act</w:t>
            </w:r>
            <w:r w:rsidRPr="00C83AA1">
              <w:rPr>
                <w:rFonts w:ascii="Arial" w:hAnsi="Arial" w:cs="Arial"/>
              </w:rPr>
              <w:t xml:space="preserve"> and subject to operational needs in accordance with its management rights.</w:t>
            </w:r>
          </w:p>
        </w:tc>
      </w:tr>
    </w:tbl>
    <w:p w14:paraId="6382EB04" w14:textId="77777777" w:rsidR="00704A59" w:rsidRDefault="00704A59" w:rsidP="00F05C43">
      <w:pPr>
        <w:rPr>
          <w:rFonts w:ascii="Arial" w:hAnsi="Arial" w:cs="Arial"/>
          <w:b/>
          <w:bCs/>
          <w:color w:val="FF0000"/>
          <w:u w:val="single"/>
        </w:rPr>
      </w:pPr>
    </w:p>
    <w:p w14:paraId="114FBFA1" w14:textId="77777777" w:rsidR="00704A59" w:rsidRDefault="00704A59" w:rsidP="00F05C43">
      <w:pPr>
        <w:rPr>
          <w:rFonts w:ascii="Arial" w:hAnsi="Arial" w:cs="Arial"/>
          <w:b/>
          <w:bCs/>
          <w:color w:val="FF0000"/>
          <w:u w:val="single"/>
        </w:rPr>
      </w:pPr>
    </w:p>
    <w:p w14:paraId="6B3C6B4C" w14:textId="71524574" w:rsidR="00CF177F" w:rsidRPr="00704A59" w:rsidRDefault="00CF177F" w:rsidP="00F05C43">
      <w:pPr>
        <w:rPr>
          <w:rFonts w:ascii="Arial" w:hAnsi="Arial" w:cs="Arial"/>
          <w:i/>
          <w:iCs/>
          <w:u w:val="single"/>
        </w:rPr>
      </w:pPr>
      <w:r w:rsidRPr="00704A59">
        <w:rPr>
          <w:rFonts w:ascii="Arial" w:hAnsi="Arial" w:cs="Arial"/>
          <w:i/>
          <w:iCs/>
          <w:u w:val="single"/>
        </w:rPr>
        <w:t xml:space="preserve">UP#6 – Sick Days, s. </w:t>
      </w:r>
      <w:r w:rsidR="00704A59" w:rsidRPr="00704A59">
        <w:rPr>
          <w:rFonts w:ascii="Arial" w:hAnsi="Arial" w:cs="Arial"/>
          <w:i/>
          <w:iCs/>
          <w:u w:val="single"/>
        </w:rPr>
        <w:t>10.04</w:t>
      </w:r>
      <w:r w:rsidR="00704A59">
        <w:rPr>
          <w:rFonts w:ascii="Arial" w:hAnsi="Arial" w:cs="Arial"/>
          <w:i/>
          <w:iCs/>
          <w:u w:val="single"/>
        </w:rPr>
        <w:t xml:space="preserve"> - AMEND</w:t>
      </w:r>
    </w:p>
    <w:p w14:paraId="42AD2492" w14:textId="77777777" w:rsidR="00CF177F" w:rsidRPr="003F5CF8" w:rsidRDefault="00CF177F" w:rsidP="00CF177F">
      <w:pPr>
        <w:rPr>
          <w:rFonts w:ascii="Arial" w:hAnsi="Arial" w:cs="Arial"/>
          <w:strike/>
        </w:rPr>
      </w:pPr>
      <w:r w:rsidRPr="00955E8E">
        <w:rPr>
          <w:rFonts w:ascii="Arial" w:hAnsi="Arial" w:cs="Arial"/>
          <w:b/>
          <w:bCs/>
        </w:rPr>
        <w:t>Sick Days</w:t>
      </w:r>
      <w:r w:rsidRPr="00955E8E">
        <w:rPr>
          <w:rFonts w:ascii="Arial" w:hAnsi="Arial" w:cs="Arial"/>
          <w:b/>
          <w:bCs/>
        </w:rPr>
        <w:fldChar w:fldCharType="begin"/>
      </w:r>
      <w:r w:rsidRPr="00955E8E">
        <w:rPr>
          <w:rFonts w:ascii="Arial" w:hAnsi="Arial" w:cs="Arial"/>
        </w:rPr>
        <w:instrText xml:space="preserve"> XE "</w:instrText>
      </w:r>
      <w:r w:rsidRPr="00955E8E">
        <w:rPr>
          <w:rFonts w:ascii="Arial" w:hAnsi="Arial" w:cs="Arial"/>
          <w:b/>
          <w:bCs/>
        </w:rPr>
        <w:instrText>Sick Days</w:instrText>
      </w:r>
      <w:r w:rsidRPr="00955E8E">
        <w:rPr>
          <w:rFonts w:ascii="Arial" w:hAnsi="Arial" w:cs="Arial"/>
        </w:rPr>
        <w:instrText xml:space="preserve">" </w:instrText>
      </w:r>
      <w:r w:rsidRPr="00955E8E">
        <w:rPr>
          <w:rFonts w:ascii="Arial" w:hAnsi="Arial" w:cs="Arial"/>
          <w:b/>
          <w:bCs/>
        </w:rPr>
        <w:fldChar w:fldCharType="end"/>
      </w:r>
      <w:r w:rsidRPr="00955E8E">
        <w:rPr>
          <w:rFonts w:ascii="Arial" w:hAnsi="Arial" w:cs="Arial"/>
        </w:rPr>
        <w:t xml:space="preserve">: After ninety (90) consecutive days of employment an employee, for personal illness or injury, is entitled in each calendar year, to up to </w:t>
      </w:r>
      <w:r w:rsidRPr="0074482D">
        <w:rPr>
          <w:rFonts w:ascii="Arial" w:hAnsi="Arial" w:cs="Arial"/>
        </w:rPr>
        <w:t>six (6)</w:t>
      </w:r>
      <w:r w:rsidRPr="00955E8E">
        <w:rPr>
          <w:rFonts w:ascii="Arial" w:hAnsi="Arial" w:cs="Arial"/>
        </w:rPr>
        <w:t xml:space="preserve"> days paid leave and three (3) days unpaid leave. Unused personal illness or injury leave days will not be carried over from year to year or paid out at their termination of employment. </w:t>
      </w:r>
      <w:r w:rsidRPr="00955E8E">
        <w:rPr>
          <w:rFonts w:ascii="Arial" w:hAnsi="Arial" w:cs="Arial"/>
          <w:strike/>
        </w:rPr>
        <w:t>No more than five (5) days of the paid leave may be taken in the same calendar month.</w:t>
      </w:r>
    </w:p>
    <w:p w14:paraId="0760D9F9" w14:textId="77777777" w:rsidR="00CF177F" w:rsidRPr="00955E8E" w:rsidRDefault="00CF177F" w:rsidP="00CF177F">
      <w:pPr>
        <w:rPr>
          <w:rFonts w:ascii="Arial" w:hAnsi="Arial" w:cs="Arial"/>
        </w:rPr>
      </w:pPr>
      <w:r w:rsidRPr="00955E8E">
        <w:rPr>
          <w:rFonts w:ascii="Arial" w:hAnsi="Arial" w:cs="Arial"/>
        </w:rPr>
        <w:t xml:space="preserve">Pay for leave under this section shall be in accordance with the </w:t>
      </w:r>
      <w:r w:rsidRPr="00955E8E">
        <w:rPr>
          <w:rFonts w:ascii="Arial" w:hAnsi="Arial" w:cs="Arial"/>
          <w:i/>
          <w:iCs/>
        </w:rPr>
        <w:t>Employment Standards Act</w:t>
      </w:r>
      <w:r w:rsidRPr="00955E8E">
        <w:rPr>
          <w:rFonts w:ascii="Arial" w:hAnsi="Arial" w:cs="Arial"/>
        </w:rPr>
        <w:t>.</w:t>
      </w:r>
    </w:p>
    <w:p w14:paraId="6960D3E0" w14:textId="77777777" w:rsidR="00CF177F" w:rsidRPr="00F05C43" w:rsidRDefault="00CF177F" w:rsidP="00F05C43">
      <w:pPr>
        <w:rPr>
          <w:rFonts w:ascii="Arial" w:hAnsi="Arial" w:cs="Arial"/>
          <w:b/>
          <w:bCs/>
          <w:color w:val="FF0000"/>
          <w:u w:val="single"/>
        </w:rPr>
      </w:pPr>
    </w:p>
    <w:p w14:paraId="4DB89551" w14:textId="77777777" w:rsidR="00C83AA1" w:rsidRPr="00C83AA1" w:rsidRDefault="00C83AA1">
      <w:pPr>
        <w:rPr>
          <w:rFonts w:ascii="Arial" w:hAnsi="Arial" w:cs="Arial"/>
          <w:u w:val="single"/>
        </w:rPr>
      </w:pPr>
    </w:p>
    <w:p w14:paraId="09DD08D0" w14:textId="77777777" w:rsidR="00C83AA1" w:rsidRPr="00C83AA1" w:rsidRDefault="00C83AA1">
      <w:pPr>
        <w:rPr>
          <w:rFonts w:ascii="Arial" w:hAnsi="Arial" w:cs="Arial"/>
          <w:u w:val="single"/>
        </w:rPr>
      </w:pPr>
    </w:p>
    <w:p w14:paraId="24F759A8" w14:textId="77777777" w:rsidR="00704A59" w:rsidRDefault="00704A59">
      <w:pPr>
        <w:rPr>
          <w:rFonts w:ascii="Arial" w:hAnsi="Arial" w:cs="Arial"/>
          <w:i/>
          <w:iCs/>
          <w:u w:val="single"/>
        </w:rPr>
      </w:pPr>
    </w:p>
    <w:p w14:paraId="5EDD19F8" w14:textId="7C3F56F1" w:rsidR="00A00DCF" w:rsidRPr="00A00DCF" w:rsidRDefault="00A00DCF">
      <w:pPr>
        <w:rPr>
          <w:rFonts w:ascii="Arial" w:hAnsi="Arial" w:cs="Arial"/>
          <w:i/>
          <w:iCs/>
          <w:u w:val="single"/>
        </w:rPr>
      </w:pPr>
      <w:r w:rsidRPr="00A00DCF">
        <w:rPr>
          <w:rFonts w:ascii="Arial" w:hAnsi="Arial" w:cs="Arial"/>
          <w:i/>
          <w:iCs/>
          <w:u w:val="single"/>
        </w:rPr>
        <w:t>UP#8 – Cannabis Education, s. 12.01 – AMEND</w:t>
      </w:r>
    </w:p>
    <w:p w14:paraId="1AFEFF36" w14:textId="39D4563E" w:rsidR="00A00DCF" w:rsidRPr="00955E8E" w:rsidRDefault="00A00DCF" w:rsidP="00A00DCF">
      <w:pPr>
        <w:rPr>
          <w:rFonts w:ascii="Arial" w:hAnsi="Arial" w:cs="Arial"/>
        </w:rPr>
      </w:pPr>
      <w:r w:rsidRPr="00955E8E">
        <w:rPr>
          <w:rFonts w:ascii="Arial" w:hAnsi="Arial" w:cs="Arial"/>
          <w:b/>
          <w:bCs/>
        </w:rPr>
        <w:t>Cannabis Education</w:t>
      </w:r>
      <w:r w:rsidRPr="00955E8E">
        <w:rPr>
          <w:rFonts w:ascii="Arial" w:hAnsi="Arial" w:cs="Arial"/>
          <w:b/>
          <w:bCs/>
        </w:rPr>
        <w:fldChar w:fldCharType="begin"/>
      </w:r>
      <w:r w:rsidRPr="00955E8E">
        <w:rPr>
          <w:rFonts w:ascii="Arial" w:hAnsi="Arial" w:cs="Arial"/>
        </w:rPr>
        <w:instrText xml:space="preserve"> XE "</w:instrText>
      </w:r>
      <w:r w:rsidRPr="00955E8E">
        <w:rPr>
          <w:rFonts w:ascii="Arial" w:hAnsi="Arial" w:cs="Arial"/>
          <w:b/>
          <w:bCs/>
        </w:rPr>
        <w:instrText>Cannabis Education</w:instrText>
      </w:r>
      <w:r w:rsidRPr="00955E8E">
        <w:rPr>
          <w:rFonts w:ascii="Arial" w:hAnsi="Arial" w:cs="Arial"/>
        </w:rPr>
        <w:instrText xml:space="preserve">" </w:instrText>
      </w:r>
      <w:r w:rsidRPr="00955E8E">
        <w:rPr>
          <w:rFonts w:ascii="Arial" w:hAnsi="Arial" w:cs="Arial"/>
          <w:b/>
          <w:bCs/>
        </w:rPr>
        <w:fldChar w:fldCharType="end"/>
      </w:r>
      <w:r w:rsidRPr="00955E8E">
        <w:rPr>
          <w:rFonts w:ascii="Arial" w:hAnsi="Arial" w:cs="Arial"/>
        </w:rPr>
        <w:t xml:space="preserve">: The Employer agrees to pay the cost of </w:t>
      </w:r>
      <w:r w:rsidRPr="00955E8E">
        <w:rPr>
          <w:rFonts w:ascii="Arial" w:hAnsi="Arial" w:cs="Arial"/>
          <w:strike/>
        </w:rPr>
        <w:t xml:space="preserve">a </w:t>
      </w:r>
      <w:r w:rsidRPr="00955E8E">
        <w:rPr>
          <w:rFonts w:ascii="Arial" w:hAnsi="Arial" w:cs="Arial"/>
        </w:rPr>
        <w:t xml:space="preserve">third-party </w:t>
      </w:r>
      <w:r w:rsidRPr="00A00DCF">
        <w:rPr>
          <w:rFonts w:ascii="Arial" w:hAnsi="Arial" w:cs="Arial"/>
          <w:b/>
          <w:bCs/>
        </w:rPr>
        <w:t xml:space="preserve">CT Cannabis Training Canada: Retail Certification Program </w:t>
      </w:r>
      <w:r w:rsidRPr="00A00DCF">
        <w:rPr>
          <w:rFonts w:ascii="Arial" w:hAnsi="Arial" w:cs="Arial"/>
          <w:strike/>
        </w:rPr>
        <w:t>Cannabis</w:t>
      </w:r>
      <w:r w:rsidRPr="00A00DCF">
        <w:rPr>
          <w:rFonts w:ascii="Arial" w:hAnsi="Arial" w:cs="Arial"/>
        </w:rPr>
        <w:t xml:space="preserve"> </w:t>
      </w:r>
      <w:r w:rsidRPr="00955E8E">
        <w:rPr>
          <w:rFonts w:ascii="Arial" w:hAnsi="Arial" w:cs="Arial"/>
        </w:rPr>
        <w:t xml:space="preserve">Education Level 1 for all new employees, and </w:t>
      </w:r>
      <w:r w:rsidRPr="00955E8E">
        <w:rPr>
          <w:rFonts w:ascii="Arial" w:hAnsi="Arial" w:cs="Arial"/>
          <w:strike/>
        </w:rPr>
        <w:t>a</w:t>
      </w:r>
      <w:r w:rsidRPr="00955E8E">
        <w:rPr>
          <w:rFonts w:ascii="Arial" w:hAnsi="Arial" w:cs="Arial"/>
        </w:rPr>
        <w:t xml:space="preserve"> Level 2 for </w:t>
      </w:r>
      <w:r w:rsidRPr="00F00415">
        <w:rPr>
          <w:rFonts w:ascii="Arial" w:hAnsi="Arial" w:cs="Arial"/>
        </w:rPr>
        <w:t>one (1) Senior Budtender per store</w:t>
      </w:r>
      <w:r w:rsidRPr="00955E8E">
        <w:rPr>
          <w:rFonts w:ascii="Arial" w:hAnsi="Arial" w:cs="Arial"/>
        </w:rPr>
        <w:t>.</w:t>
      </w:r>
    </w:p>
    <w:p w14:paraId="40BA380B" w14:textId="42510908" w:rsidR="00A00DCF" w:rsidRPr="00A00DCF" w:rsidRDefault="00A00DCF" w:rsidP="00A00DCF">
      <w:pPr>
        <w:rPr>
          <w:rFonts w:ascii="Arial" w:hAnsi="Arial" w:cs="Arial"/>
          <w:b/>
          <w:bCs/>
        </w:rPr>
      </w:pPr>
      <w:r w:rsidRPr="00A00DCF">
        <w:rPr>
          <w:rFonts w:ascii="Arial" w:hAnsi="Arial" w:cs="Arial"/>
          <w:b/>
          <w:bCs/>
        </w:rPr>
        <w:t xml:space="preserve">Participation in a third-party cannabis education program shall be voluntary for Back of House Employees. </w:t>
      </w:r>
    </w:p>
    <w:p w14:paraId="28D0E155" w14:textId="0EE49048" w:rsidR="00A00DCF" w:rsidRPr="00955E8E" w:rsidRDefault="00A00DCF" w:rsidP="00A00DCF">
      <w:pPr>
        <w:rPr>
          <w:rFonts w:ascii="Arial" w:hAnsi="Arial" w:cs="Arial"/>
        </w:rPr>
      </w:pPr>
      <w:r w:rsidRPr="00955E8E">
        <w:rPr>
          <w:rFonts w:ascii="Arial" w:hAnsi="Arial" w:cs="Arial"/>
        </w:rPr>
        <w:t>All class hours, spent by employees who participate in third party cannabis education training program are to be paid at the employee’s regular hourly rate of pay. Class hours will not count towards overtime accumulation. Employees will accrue seniority for class hours.</w:t>
      </w:r>
    </w:p>
    <w:p w14:paraId="7061536A" w14:textId="77777777" w:rsidR="00A00DCF" w:rsidRPr="00955E8E" w:rsidRDefault="00A00DCF" w:rsidP="00A00DCF">
      <w:pPr>
        <w:rPr>
          <w:rFonts w:ascii="Arial" w:hAnsi="Arial" w:cs="Arial"/>
        </w:rPr>
      </w:pPr>
      <w:r w:rsidRPr="00955E8E">
        <w:rPr>
          <w:rFonts w:ascii="Arial" w:hAnsi="Arial" w:cs="Arial"/>
        </w:rPr>
        <w:t>Where possible hours for completion of the program will be done during regularly scheduled shifts, subject to customer priority.</w:t>
      </w:r>
    </w:p>
    <w:p w14:paraId="674FE766" w14:textId="77777777" w:rsidR="00A00DCF" w:rsidRDefault="00A00DCF">
      <w:pPr>
        <w:rPr>
          <w:rFonts w:ascii="Arial" w:hAnsi="Arial" w:cs="Arial"/>
        </w:rPr>
      </w:pPr>
    </w:p>
    <w:p w14:paraId="4EBEA62F" w14:textId="6B39B5E2" w:rsidR="00A00DCF" w:rsidRPr="00A00DCF" w:rsidRDefault="00A00DCF">
      <w:pPr>
        <w:rPr>
          <w:rFonts w:ascii="Arial" w:hAnsi="Arial" w:cs="Arial"/>
          <w:i/>
          <w:iCs/>
          <w:u w:val="single"/>
        </w:rPr>
      </w:pPr>
      <w:r w:rsidRPr="00A00DCF">
        <w:rPr>
          <w:rFonts w:ascii="Arial" w:hAnsi="Arial" w:cs="Arial"/>
          <w:i/>
          <w:iCs/>
          <w:u w:val="single"/>
        </w:rPr>
        <w:t>UP#9 – Chairs, s. 13.10, AMEND</w:t>
      </w:r>
    </w:p>
    <w:p w14:paraId="7521D832" w14:textId="30ADC545" w:rsidR="00A00DCF" w:rsidRDefault="00A00DCF" w:rsidP="00A00DCF">
      <w:pPr>
        <w:rPr>
          <w:rFonts w:ascii="Arial" w:hAnsi="Arial" w:cs="Arial"/>
          <w:b/>
          <w:bCs/>
        </w:rPr>
      </w:pPr>
      <w:r w:rsidRPr="00955E8E">
        <w:rPr>
          <w:rFonts w:ascii="Arial" w:hAnsi="Arial" w:cs="Arial"/>
          <w:b/>
          <w:bCs/>
        </w:rPr>
        <w:t xml:space="preserve">Chairs </w:t>
      </w:r>
      <w:r w:rsidRPr="00A00DCF">
        <w:rPr>
          <w:rFonts w:ascii="Arial" w:hAnsi="Arial" w:cs="Arial"/>
          <w:b/>
          <w:bCs/>
          <w:u w:val="single"/>
        </w:rPr>
        <w:t>and Matts</w:t>
      </w:r>
      <w:r w:rsidRPr="00955E8E">
        <w:rPr>
          <w:rFonts w:ascii="Arial" w:hAnsi="Arial" w:cs="Arial"/>
          <w:b/>
          <w:bCs/>
        </w:rPr>
        <w:fldChar w:fldCharType="begin"/>
      </w:r>
      <w:r w:rsidRPr="00955E8E">
        <w:rPr>
          <w:rFonts w:ascii="Arial" w:hAnsi="Arial" w:cs="Arial"/>
        </w:rPr>
        <w:instrText xml:space="preserve"> XE "</w:instrText>
      </w:r>
      <w:r w:rsidRPr="00955E8E">
        <w:rPr>
          <w:rFonts w:ascii="Arial" w:hAnsi="Arial" w:cs="Arial"/>
          <w:b/>
          <w:bCs/>
        </w:rPr>
        <w:instrText>Chairs</w:instrText>
      </w:r>
      <w:r w:rsidRPr="00955E8E">
        <w:rPr>
          <w:rFonts w:ascii="Arial" w:hAnsi="Arial" w:cs="Arial"/>
        </w:rPr>
        <w:instrText xml:space="preserve">" </w:instrText>
      </w:r>
      <w:r w:rsidRPr="00955E8E">
        <w:rPr>
          <w:rFonts w:ascii="Arial" w:hAnsi="Arial" w:cs="Arial"/>
          <w:b/>
          <w:bCs/>
        </w:rPr>
        <w:fldChar w:fldCharType="end"/>
      </w:r>
      <w:r w:rsidRPr="00955E8E">
        <w:rPr>
          <w:rFonts w:ascii="Arial" w:hAnsi="Arial" w:cs="Arial"/>
        </w:rPr>
        <w:t xml:space="preserve">: The Employer will provide chairs for employee use on shift, for employees working </w:t>
      </w:r>
      <w:proofErr w:type="gramStart"/>
      <w:r w:rsidRPr="00955E8E">
        <w:rPr>
          <w:rFonts w:ascii="Arial" w:hAnsi="Arial" w:cs="Arial"/>
        </w:rPr>
        <w:t>in back of</w:t>
      </w:r>
      <w:proofErr w:type="gramEnd"/>
      <w:r w:rsidRPr="00955E8E">
        <w:rPr>
          <w:rFonts w:ascii="Arial" w:hAnsi="Arial" w:cs="Arial"/>
        </w:rPr>
        <w:t xml:space="preserve"> house. </w:t>
      </w:r>
      <w:r w:rsidRPr="00A00DCF">
        <w:rPr>
          <w:rFonts w:ascii="Arial" w:hAnsi="Arial" w:cs="Arial"/>
          <w:b/>
          <w:bCs/>
        </w:rPr>
        <w:t xml:space="preserve">The </w:t>
      </w:r>
      <w:r>
        <w:rPr>
          <w:rFonts w:ascii="Arial" w:hAnsi="Arial" w:cs="Arial"/>
          <w:b/>
          <w:bCs/>
        </w:rPr>
        <w:t>E</w:t>
      </w:r>
      <w:r w:rsidRPr="00A00DCF">
        <w:rPr>
          <w:rFonts w:ascii="Arial" w:hAnsi="Arial" w:cs="Arial"/>
          <w:b/>
          <w:bCs/>
        </w:rPr>
        <w:t xml:space="preserve">mployer will provide and maintain compression </w:t>
      </w:r>
      <w:proofErr w:type="gramStart"/>
      <w:r w:rsidRPr="00A00DCF">
        <w:rPr>
          <w:rFonts w:ascii="Arial" w:hAnsi="Arial" w:cs="Arial"/>
          <w:b/>
          <w:bCs/>
        </w:rPr>
        <w:t>matts</w:t>
      </w:r>
      <w:proofErr w:type="gramEnd"/>
      <w:r w:rsidRPr="00A00DCF">
        <w:rPr>
          <w:rFonts w:ascii="Arial" w:hAnsi="Arial" w:cs="Arial"/>
          <w:b/>
          <w:bCs/>
        </w:rPr>
        <w:t xml:space="preserve"> for each station.</w:t>
      </w:r>
    </w:p>
    <w:p w14:paraId="6369BFDD" w14:textId="77777777" w:rsidR="00C83AA1" w:rsidRPr="00955E8E" w:rsidRDefault="00C83AA1" w:rsidP="00A00DCF">
      <w:pPr>
        <w:rPr>
          <w:rFonts w:ascii="Arial" w:hAnsi="Arial" w:cs="Arial"/>
          <w:b/>
          <w:bCs/>
          <w:color w:val="FF0000"/>
          <w:u w:val="single"/>
        </w:rPr>
      </w:pPr>
    </w:p>
    <w:p w14:paraId="55966EAC" w14:textId="46EFC247" w:rsidR="00A00DCF" w:rsidRPr="00C83AA1" w:rsidRDefault="00A00DCF">
      <w:pPr>
        <w:rPr>
          <w:rFonts w:ascii="Arial" w:hAnsi="Arial" w:cs="Arial"/>
          <w:i/>
          <w:iCs/>
          <w:u w:val="single"/>
        </w:rPr>
      </w:pPr>
      <w:r w:rsidRPr="00A00DCF">
        <w:rPr>
          <w:rFonts w:ascii="Arial" w:hAnsi="Arial" w:cs="Arial"/>
          <w:i/>
          <w:iCs/>
          <w:u w:val="single"/>
        </w:rPr>
        <w:t xml:space="preserve">UP#10 – Customer </w:t>
      </w:r>
      <w:proofErr w:type="spellStart"/>
      <w:r w:rsidRPr="00A00DCF">
        <w:rPr>
          <w:rFonts w:ascii="Arial" w:hAnsi="Arial" w:cs="Arial"/>
          <w:i/>
          <w:iCs/>
          <w:u w:val="single"/>
        </w:rPr>
        <w:t>Behaviour</w:t>
      </w:r>
      <w:proofErr w:type="spellEnd"/>
      <w:r w:rsidRPr="00A00DCF">
        <w:rPr>
          <w:rFonts w:ascii="Arial" w:hAnsi="Arial" w:cs="Arial"/>
          <w:i/>
          <w:iCs/>
          <w:u w:val="single"/>
        </w:rPr>
        <w:t xml:space="preserve"> / Harassment, s. 13.14 – AMEND</w:t>
      </w:r>
    </w:p>
    <w:p w14:paraId="11E59A49" w14:textId="4037507B" w:rsidR="00F05C43" w:rsidRDefault="00A00DCF" w:rsidP="00A00DCF">
      <w:pPr>
        <w:rPr>
          <w:rFonts w:ascii="Arial" w:hAnsi="Arial" w:cs="Arial"/>
        </w:rPr>
      </w:pPr>
      <w:r w:rsidRPr="00955E8E">
        <w:rPr>
          <w:rFonts w:ascii="Arial" w:hAnsi="Arial" w:cs="Arial"/>
          <w:b/>
          <w:bCs/>
        </w:rPr>
        <w:t xml:space="preserve">Customer </w:t>
      </w:r>
      <w:proofErr w:type="spellStart"/>
      <w:r w:rsidRPr="00955E8E">
        <w:rPr>
          <w:rFonts w:ascii="Arial" w:hAnsi="Arial" w:cs="Arial"/>
          <w:b/>
          <w:bCs/>
        </w:rPr>
        <w:t>Behaviour</w:t>
      </w:r>
      <w:proofErr w:type="spellEnd"/>
      <w:r w:rsidRPr="00955E8E">
        <w:rPr>
          <w:rFonts w:ascii="Arial" w:hAnsi="Arial" w:cs="Arial"/>
          <w:b/>
          <w:bCs/>
        </w:rPr>
        <w:t xml:space="preserve"> / Harassment</w:t>
      </w:r>
      <w:r w:rsidRPr="00955E8E">
        <w:rPr>
          <w:rFonts w:ascii="Arial" w:hAnsi="Arial" w:cs="Arial"/>
          <w:b/>
          <w:bCs/>
        </w:rPr>
        <w:fldChar w:fldCharType="begin"/>
      </w:r>
      <w:r w:rsidRPr="00955E8E">
        <w:rPr>
          <w:rFonts w:ascii="Arial" w:hAnsi="Arial" w:cs="Arial"/>
        </w:rPr>
        <w:instrText xml:space="preserve"> XE "</w:instrText>
      </w:r>
      <w:r w:rsidRPr="00955E8E">
        <w:rPr>
          <w:rFonts w:ascii="Arial" w:hAnsi="Arial" w:cs="Arial"/>
          <w:b/>
          <w:bCs/>
        </w:rPr>
        <w:instrText>Customer Behaviour / Harassment</w:instrText>
      </w:r>
      <w:r w:rsidRPr="00955E8E">
        <w:rPr>
          <w:rFonts w:ascii="Arial" w:hAnsi="Arial" w:cs="Arial"/>
        </w:rPr>
        <w:instrText xml:space="preserve">" </w:instrText>
      </w:r>
      <w:r w:rsidRPr="00955E8E">
        <w:rPr>
          <w:rFonts w:ascii="Arial" w:hAnsi="Arial" w:cs="Arial"/>
          <w:b/>
          <w:bCs/>
        </w:rPr>
        <w:fldChar w:fldCharType="end"/>
      </w:r>
      <w:r w:rsidRPr="00955E8E">
        <w:rPr>
          <w:rFonts w:ascii="Arial" w:hAnsi="Arial" w:cs="Arial"/>
        </w:rPr>
        <w:t xml:space="preserve">: An employee who witnesses or experiences a customer not observing the guidelines of safety, respect, or any other reasonable measure, shall report the matter to the Store Manager, Assistant Store Manager or their designate for immediate handling. Only the Store Manager, Assistant Store Manager or </w:t>
      </w:r>
      <w:r w:rsidRPr="00955E8E">
        <w:rPr>
          <w:rFonts w:ascii="Arial" w:hAnsi="Arial" w:cs="Arial"/>
        </w:rPr>
        <w:tab/>
        <w:t xml:space="preserve">their designate may refuse </w:t>
      </w:r>
      <w:proofErr w:type="gramStart"/>
      <w:r w:rsidRPr="00955E8E">
        <w:rPr>
          <w:rFonts w:ascii="Arial" w:hAnsi="Arial" w:cs="Arial"/>
        </w:rPr>
        <w:t>the customer</w:t>
      </w:r>
      <w:proofErr w:type="gramEnd"/>
      <w:r w:rsidRPr="00955E8E">
        <w:rPr>
          <w:rFonts w:ascii="Arial" w:hAnsi="Arial" w:cs="Arial"/>
        </w:rPr>
        <w:t xml:space="preserve"> service or prohibit the customer from re-entering the place of work. Any incident involving refusal of service will be </w:t>
      </w:r>
      <w:r w:rsidRPr="00A00DCF">
        <w:rPr>
          <w:rFonts w:ascii="Arial" w:hAnsi="Arial" w:cs="Arial"/>
          <w:b/>
          <w:bCs/>
        </w:rPr>
        <w:t>recorded in writing in the incident log and</w:t>
      </w:r>
      <w:r w:rsidRPr="00A00DCF">
        <w:rPr>
          <w:rFonts w:ascii="Arial" w:hAnsi="Arial" w:cs="Arial"/>
        </w:rPr>
        <w:t xml:space="preserve"> </w:t>
      </w:r>
      <w:r w:rsidRPr="00955E8E">
        <w:rPr>
          <w:rFonts w:ascii="Arial" w:hAnsi="Arial" w:cs="Arial"/>
        </w:rPr>
        <w:t>brought to the Health and Safety Committee for review and remedy.</w:t>
      </w:r>
    </w:p>
    <w:p w14:paraId="6C1B3BFC" w14:textId="77777777" w:rsidR="00F05C43" w:rsidRPr="00955E8E" w:rsidRDefault="00F05C43" w:rsidP="00A00DCF">
      <w:pPr>
        <w:rPr>
          <w:rFonts w:ascii="Arial" w:hAnsi="Arial" w:cs="Arial"/>
        </w:rPr>
      </w:pPr>
    </w:p>
    <w:p w14:paraId="54210570" w14:textId="507CF30C" w:rsidR="00A00DCF" w:rsidRDefault="00F05C43">
      <w:pPr>
        <w:rPr>
          <w:rFonts w:ascii="Arial" w:hAnsi="Arial" w:cs="Arial"/>
          <w:i/>
          <w:iCs/>
          <w:u w:val="single"/>
        </w:rPr>
      </w:pPr>
      <w:r w:rsidRPr="00F05C43">
        <w:rPr>
          <w:rFonts w:ascii="Arial" w:hAnsi="Arial" w:cs="Arial"/>
          <w:i/>
          <w:iCs/>
          <w:u w:val="single"/>
        </w:rPr>
        <w:t>UP#11 – Transferring Positions or Stores, s. 17.04</w:t>
      </w:r>
      <w:r w:rsidR="008D3367">
        <w:rPr>
          <w:rFonts w:ascii="Arial" w:hAnsi="Arial" w:cs="Arial"/>
          <w:i/>
          <w:iCs/>
          <w:u w:val="single"/>
        </w:rPr>
        <w:t xml:space="preserve"> - AMEND</w:t>
      </w:r>
    </w:p>
    <w:p w14:paraId="3A2651F8" w14:textId="77229641" w:rsidR="00F05C43" w:rsidRPr="00F05C43" w:rsidRDefault="00F05C43" w:rsidP="00F05C43">
      <w:pPr>
        <w:rPr>
          <w:rFonts w:ascii="Arial" w:hAnsi="Arial" w:cs="Arial"/>
          <w:b/>
          <w:bCs/>
        </w:rPr>
      </w:pPr>
      <w:r>
        <w:rPr>
          <w:rFonts w:ascii="Arial" w:hAnsi="Arial" w:cs="Arial"/>
          <w:b/>
          <w:bCs/>
        </w:rPr>
        <w:t>Transferring Positions or Stores</w:t>
      </w:r>
      <w:r>
        <w:rPr>
          <w:rFonts w:ascii="Arial" w:hAnsi="Arial" w:cs="Arial"/>
          <w:b/>
          <w:bCs/>
        </w:rPr>
        <w:fldChar w:fldCharType="begin"/>
      </w:r>
      <w:r>
        <w:rPr>
          <w:rFonts w:ascii="Arial" w:hAnsi="Arial" w:cs="Arial"/>
        </w:rPr>
        <w:instrText xml:space="preserve"> XE "</w:instrText>
      </w:r>
      <w:r>
        <w:rPr>
          <w:rFonts w:ascii="Arial" w:hAnsi="Arial" w:cs="Arial"/>
          <w:b/>
          <w:bCs/>
        </w:rPr>
        <w:instrText>Transferring Positions or Stores</w:instrText>
      </w:r>
      <w:r>
        <w:rPr>
          <w:rFonts w:ascii="Arial" w:hAnsi="Arial" w:cs="Arial"/>
        </w:rPr>
        <w:instrText xml:space="preserve">" </w:instrText>
      </w:r>
      <w:r>
        <w:rPr>
          <w:rFonts w:ascii="Arial" w:hAnsi="Arial" w:cs="Arial"/>
          <w:b/>
          <w:bCs/>
        </w:rPr>
        <w:fldChar w:fldCharType="end"/>
      </w:r>
      <w:r>
        <w:rPr>
          <w:rFonts w:ascii="Arial" w:hAnsi="Arial" w:cs="Arial"/>
        </w:rPr>
        <w:t xml:space="preserve">: </w:t>
      </w:r>
      <w:r w:rsidRPr="00F05C43">
        <w:rPr>
          <w:rFonts w:ascii="Arial" w:hAnsi="Arial" w:cs="Arial"/>
          <w:b/>
          <w:bCs/>
        </w:rPr>
        <w:t>Employees may be scheduled in advance under section 6.04 to work at multiple unionized locations subject to mutual agreement between the employee and Employer. Employees retain the right to be scheduled in advance under section 6.04 exclusively in the store that they were hired into.</w:t>
      </w:r>
    </w:p>
    <w:p w14:paraId="47BF08DF" w14:textId="164884FD" w:rsidR="00F05C43" w:rsidRPr="00F05C43" w:rsidRDefault="00F05C43" w:rsidP="00F05C43">
      <w:pPr>
        <w:rPr>
          <w:rFonts w:ascii="Arial" w:hAnsi="Arial" w:cs="Arial"/>
          <w:b/>
          <w:bCs/>
        </w:rPr>
      </w:pPr>
      <w:r w:rsidRPr="00F05C43">
        <w:rPr>
          <w:rFonts w:ascii="Arial" w:hAnsi="Arial" w:cs="Arial"/>
          <w:b/>
          <w:bCs/>
        </w:rPr>
        <w:t xml:space="preserve">The Employer is entitled to temporarily transfer an employee to another position or another store in instances of an emergency or to cover for sudden employee absences.  </w:t>
      </w:r>
      <w:r w:rsidRPr="00F05C43">
        <w:rPr>
          <w:rFonts w:ascii="Arial" w:hAnsi="Arial" w:cs="Arial"/>
          <w:b/>
          <w:bCs/>
        </w:rPr>
        <w:lastRenderedPageBreak/>
        <w:t>The Employer will pay for the transportation of an employee or additional cost to the employee from their home store to the other location.</w:t>
      </w:r>
    </w:p>
    <w:p w14:paraId="2C86D510" w14:textId="43E07DD7" w:rsidR="00F05C43" w:rsidRDefault="00F05C43" w:rsidP="00F05C43">
      <w:pPr>
        <w:rPr>
          <w:rFonts w:ascii="Arial" w:hAnsi="Arial" w:cs="Arial"/>
        </w:rPr>
      </w:pPr>
      <w:r>
        <w:rPr>
          <w:rFonts w:ascii="Arial" w:hAnsi="Arial" w:cs="Arial"/>
        </w:rPr>
        <w:t>Employees retain the right to apply for new job postings at any unionized locations in accordance with Section 17.01 [Internal Hiring].</w:t>
      </w:r>
    </w:p>
    <w:p w14:paraId="4BA889DF" w14:textId="77777777" w:rsidR="00F05C43" w:rsidRDefault="00F05C43" w:rsidP="00F05C43">
      <w:pPr>
        <w:rPr>
          <w:rFonts w:ascii="Arial" w:hAnsi="Arial" w:cs="Arial"/>
        </w:rPr>
      </w:pPr>
      <w:r>
        <w:rPr>
          <w:rFonts w:ascii="Arial" w:hAnsi="Arial" w:cs="Arial"/>
        </w:rPr>
        <w:t xml:space="preserve">An employee who transfers departments or stores will suffer no loss in seniority or other entitlements including, but not limited to, wage rates, </w:t>
      </w:r>
      <w:proofErr w:type="gramStart"/>
      <w:r>
        <w:rPr>
          <w:rFonts w:ascii="Arial" w:hAnsi="Arial" w:cs="Arial"/>
        </w:rPr>
        <w:t>benefits</w:t>
      </w:r>
      <w:proofErr w:type="gramEnd"/>
      <w:r>
        <w:rPr>
          <w:rFonts w:ascii="Arial" w:hAnsi="Arial" w:cs="Arial"/>
        </w:rPr>
        <w:t xml:space="preserve"> and employee classification, except to the extent that the other entitlements associated with the new position transferred to are a step down as per the agreement or any applicable benefit plan.</w:t>
      </w:r>
    </w:p>
    <w:p w14:paraId="64A461EA" w14:textId="77777777" w:rsidR="00F05C43" w:rsidRPr="00F05C43" w:rsidRDefault="00F05C43">
      <w:pPr>
        <w:rPr>
          <w:rFonts w:ascii="Arial" w:hAnsi="Arial" w:cs="Arial"/>
          <w:i/>
          <w:iCs/>
          <w:u w:val="single"/>
        </w:rPr>
      </w:pPr>
    </w:p>
    <w:p w14:paraId="2724D8D0" w14:textId="2A3A7B94" w:rsidR="00A00DCF" w:rsidRPr="00A00DCF" w:rsidRDefault="00A00DCF">
      <w:pPr>
        <w:rPr>
          <w:rFonts w:ascii="Arial" w:hAnsi="Arial" w:cs="Arial"/>
          <w:i/>
          <w:iCs/>
          <w:u w:val="single"/>
        </w:rPr>
      </w:pPr>
      <w:r w:rsidRPr="00A00DCF">
        <w:rPr>
          <w:rFonts w:ascii="Arial" w:hAnsi="Arial" w:cs="Arial"/>
          <w:i/>
          <w:iCs/>
          <w:u w:val="single"/>
        </w:rPr>
        <w:t>UP#13 – Wage increases in Excess, s. 19.02 – AMEND</w:t>
      </w:r>
    </w:p>
    <w:p w14:paraId="23B52078" w14:textId="20A39CAF" w:rsidR="00A00DCF" w:rsidRPr="00955E8E" w:rsidRDefault="00A00DCF" w:rsidP="00A00DCF">
      <w:pPr>
        <w:spacing w:before="100" w:after="100"/>
        <w:rPr>
          <w:rFonts w:ascii="Arial" w:hAnsi="Arial" w:cs="Arial"/>
        </w:rPr>
      </w:pPr>
      <w:r w:rsidRPr="00A00DCF">
        <w:rPr>
          <w:rFonts w:ascii="Arial" w:hAnsi="Arial" w:cs="Arial"/>
          <w:b/>
          <w:bCs/>
          <w:u w:val="single"/>
        </w:rPr>
        <w:t>Wage Increases:</w:t>
      </w:r>
      <w:r>
        <w:rPr>
          <w:rFonts w:ascii="Arial" w:hAnsi="Arial" w:cs="Arial"/>
          <w:b/>
          <w:bCs/>
          <w:u w:val="single"/>
        </w:rPr>
        <w:t xml:space="preserve"> </w:t>
      </w:r>
      <w:r w:rsidRPr="00955E8E">
        <w:rPr>
          <w:rFonts w:ascii="Arial" w:hAnsi="Arial" w:cs="Arial"/>
        </w:rPr>
        <w:t xml:space="preserve">The Employer may provide wages and rate increases </w:t>
      </w:r>
      <w:proofErr w:type="gramStart"/>
      <w:r w:rsidRPr="00955E8E">
        <w:rPr>
          <w:rFonts w:ascii="Arial" w:hAnsi="Arial" w:cs="Arial"/>
        </w:rPr>
        <w:t>in excess of</w:t>
      </w:r>
      <w:proofErr w:type="gramEnd"/>
      <w:r w:rsidRPr="00955E8E">
        <w:rPr>
          <w:rFonts w:ascii="Arial" w:hAnsi="Arial" w:cs="Arial"/>
        </w:rPr>
        <w:t xml:space="preserve"> the wage rates contained in Appendix “A” based on performance, merit and other factors as long as it is not done in an arbitrary or capricious manner. The Employer will notify the Union ten (10) days in advance of any such increase.</w:t>
      </w:r>
    </w:p>
    <w:p w14:paraId="5411F831" w14:textId="77777777" w:rsidR="001640A9" w:rsidRDefault="001640A9">
      <w:pPr>
        <w:rPr>
          <w:rFonts w:ascii="Arial" w:hAnsi="Arial" w:cs="Arial"/>
        </w:rPr>
      </w:pPr>
    </w:p>
    <w:p w14:paraId="40287C6A" w14:textId="34477575" w:rsidR="001640A9" w:rsidRDefault="001640A9">
      <w:pPr>
        <w:rPr>
          <w:rFonts w:ascii="Arial" w:hAnsi="Arial" w:cs="Arial"/>
          <w:i/>
          <w:iCs/>
          <w:u w:val="single"/>
        </w:rPr>
      </w:pPr>
      <w:r w:rsidRPr="001640A9">
        <w:rPr>
          <w:rFonts w:ascii="Arial" w:hAnsi="Arial" w:cs="Arial"/>
          <w:i/>
          <w:iCs/>
          <w:u w:val="single"/>
        </w:rPr>
        <w:t>UP#15 – Call-In Shift Premium, s. 19.11</w:t>
      </w:r>
      <w:r w:rsidR="008D3367">
        <w:rPr>
          <w:rFonts w:ascii="Arial" w:hAnsi="Arial" w:cs="Arial"/>
          <w:i/>
          <w:iCs/>
          <w:u w:val="single"/>
        </w:rPr>
        <w:t xml:space="preserve"> - AMEND</w:t>
      </w:r>
    </w:p>
    <w:p w14:paraId="170A3FCF" w14:textId="25175F58" w:rsidR="001640A9" w:rsidRPr="00704A59" w:rsidRDefault="001640A9">
      <w:pPr>
        <w:rPr>
          <w:rFonts w:ascii="Arial" w:hAnsi="Arial" w:cs="Arial"/>
        </w:rPr>
      </w:pPr>
      <w:r w:rsidRPr="00955E8E">
        <w:rPr>
          <w:rFonts w:ascii="Arial" w:hAnsi="Arial" w:cs="Arial"/>
          <w:b/>
          <w:bCs/>
        </w:rPr>
        <w:t>Call-In Shift Premium</w:t>
      </w:r>
      <w:r w:rsidRPr="00955E8E">
        <w:rPr>
          <w:rFonts w:ascii="Arial" w:hAnsi="Arial" w:cs="Arial"/>
          <w:b/>
          <w:bCs/>
        </w:rPr>
        <w:fldChar w:fldCharType="begin"/>
      </w:r>
      <w:r w:rsidRPr="00955E8E">
        <w:rPr>
          <w:rFonts w:ascii="Arial" w:hAnsi="Arial" w:cs="Arial"/>
        </w:rPr>
        <w:instrText xml:space="preserve"> XE "</w:instrText>
      </w:r>
      <w:r w:rsidRPr="00955E8E">
        <w:rPr>
          <w:rFonts w:ascii="Arial" w:hAnsi="Arial" w:cs="Arial"/>
          <w:b/>
          <w:bCs/>
        </w:rPr>
        <w:instrText>Call-In Shift Premium</w:instrText>
      </w:r>
      <w:r w:rsidRPr="00955E8E">
        <w:rPr>
          <w:rFonts w:ascii="Arial" w:hAnsi="Arial" w:cs="Arial"/>
        </w:rPr>
        <w:instrText xml:space="preserve">" </w:instrText>
      </w:r>
      <w:r w:rsidRPr="00955E8E">
        <w:rPr>
          <w:rFonts w:ascii="Arial" w:hAnsi="Arial" w:cs="Arial"/>
          <w:b/>
          <w:bCs/>
        </w:rPr>
        <w:fldChar w:fldCharType="end"/>
      </w:r>
      <w:r w:rsidRPr="00955E8E">
        <w:rPr>
          <w:rFonts w:ascii="Arial" w:hAnsi="Arial" w:cs="Arial"/>
        </w:rPr>
        <w:t xml:space="preserve">: Employees who attend to work a Call-In Shift, subject to Section 6.05 (Call-In Shifts), will be paid a </w:t>
      </w:r>
      <w:r w:rsidRPr="00955E8E">
        <w:rPr>
          <w:rFonts w:ascii="Arial" w:hAnsi="Arial" w:cs="Arial"/>
          <w:strike/>
        </w:rPr>
        <w:t>$0.50</w:t>
      </w:r>
      <w:r w:rsidRPr="00955E8E">
        <w:rPr>
          <w:rFonts w:ascii="Arial" w:hAnsi="Arial" w:cs="Arial"/>
        </w:rPr>
        <w:t xml:space="preserve"> </w:t>
      </w:r>
      <w:r w:rsidRPr="001640A9">
        <w:rPr>
          <w:rFonts w:ascii="Arial" w:hAnsi="Arial" w:cs="Arial"/>
          <w:b/>
          <w:bCs/>
        </w:rPr>
        <w:t>one dollar ($1.00)</w:t>
      </w:r>
      <w:r>
        <w:rPr>
          <w:rFonts w:ascii="Arial" w:hAnsi="Arial" w:cs="Arial"/>
          <w:b/>
          <w:bCs/>
        </w:rPr>
        <w:t xml:space="preserve"> </w:t>
      </w:r>
      <w:r w:rsidRPr="00955E8E">
        <w:rPr>
          <w:rFonts w:ascii="Arial" w:hAnsi="Arial" w:cs="Arial"/>
        </w:rPr>
        <w:t xml:space="preserve">per hour premium for hours of work during the Call-In Shift. For employee absences where a Call-In is required for an employee absence that exceeds one shift, the call-In premium and minimum daily pay in accordance with this Agreement will only be paid for the first scheduled shift. Thereafter Section 6.11 (Shift Changes) shall apply. </w:t>
      </w:r>
    </w:p>
    <w:p w14:paraId="24287C82" w14:textId="77777777" w:rsidR="001640A9" w:rsidRPr="001640A9" w:rsidRDefault="001640A9">
      <w:pPr>
        <w:rPr>
          <w:rFonts w:ascii="Arial" w:hAnsi="Arial" w:cs="Arial"/>
          <w:i/>
          <w:iCs/>
          <w:u w:val="single"/>
        </w:rPr>
      </w:pPr>
    </w:p>
    <w:p w14:paraId="349F8D74" w14:textId="7C1996BC" w:rsidR="00A00DCF" w:rsidRDefault="00F05C43">
      <w:pPr>
        <w:rPr>
          <w:rFonts w:ascii="Arial" w:hAnsi="Arial" w:cs="Arial"/>
          <w:i/>
          <w:iCs/>
          <w:u w:val="single"/>
        </w:rPr>
      </w:pPr>
      <w:r w:rsidRPr="00F05C43">
        <w:rPr>
          <w:rFonts w:ascii="Arial" w:hAnsi="Arial" w:cs="Arial"/>
          <w:i/>
          <w:iCs/>
          <w:u w:val="single"/>
        </w:rPr>
        <w:t xml:space="preserve">UP#16 – Store Discount, s. 20.01 </w:t>
      </w:r>
      <w:r>
        <w:rPr>
          <w:rFonts w:ascii="Arial" w:hAnsi="Arial" w:cs="Arial"/>
          <w:i/>
          <w:iCs/>
          <w:u w:val="single"/>
        </w:rPr>
        <w:t>–</w:t>
      </w:r>
      <w:r w:rsidRPr="00F05C43">
        <w:rPr>
          <w:rFonts w:ascii="Arial" w:hAnsi="Arial" w:cs="Arial"/>
          <w:i/>
          <w:iCs/>
          <w:u w:val="single"/>
        </w:rPr>
        <w:t xml:space="preserve"> AMEND</w:t>
      </w:r>
    </w:p>
    <w:p w14:paraId="37249085" w14:textId="4C8E1A82" w:rsidR="00F05C43" w:rsidRDefault="00F05C43" w:rsidP="00F05C43">
      <w:pPr>
        <w:rPr>
          <w:rFonts w:ascii="Arial" w:hAnsi="Arial" w:cs="Arial"/>
        </w:rPr>
      </w:pPr>
      <w:r>
        <w:rPr>
          <w:rFonts w:ascii="Arial" w:hAnsi="Arial" w:cs="Arial"/>
          <w:b/>
          <w:bCs/>
        </w:rPr>
        <w:t xml:space="preserve">Store Discount </w:t>
      </w:r>
      <w:r w:rsidRPr="00F05C43">
        <w:rPr>
          <w:rFonts w:ascii="Arial" w:hAnsi="Arial" w:cs="Arial"/>
          <w:b/>
          <w:bCs/>
          <w:u w:val="single"/>
        </w:rPr>
        <w:t>and Samples</w:t>
      </w:r>
      <w:r>
        <w:rPr>
          <w:rFonts w:ascii="Arial" w:hAnsi="Arial" w:cs="Arial"/>
          <w:b/>
          <w:bCs/>
        </w:rPr>
        <w:fldChar w:fldCharType="begin"/>
      </w:r>
      <w:r>
        <w:rPr>
          <w:rFonts w:ascii="Arial" w:hAnsi="Arial" w:cs="Arial"/>
        </w:rPr>
        <w:instrText xml:space="preserve"> XE "</w:instrText>
      </w:r>
      <w:r>
        <w:rPr>
          <w:rFonts w:ascii="Arial" w:hAnsi="Arial" w:cs="Arial"/>
          <w:b/>
          <w:bCs/>
        </w:rPr>
        <w:instrText>Store Discount</w:instrText>
      </w:r>
      <w:r>
        <w:rPr>
          <w:rFonts w:ascii="Arial" w:hAnsi="Arial" w:cs="Arial"/>
        </w:rPr>
        <w:instrText xml:space="preserve">" </w:instrText>
      </w:r>
      <w:r>
        <w:rPr>
          <w:rFonts w:ascii="Arial" w:hAnsi="Arial" w:cs="Arial"/>
          <w:b/>
          <w:bCs/>
        </w:rPr>
        <w:fldChar w:fldCharType="end"/>
      </w:r>
      <w:r>
        <w:rPr>
          <w:rFonts w:ascii="Arial" w:hAnsi="Arial" w:cs="Arial"/>
        </w:rPr>
        <w:t>: All employees are entitled to a twenty percent (20%) discount on store merchandise purchased at any of the Employer’s retail locations to a maximum of thirty (30) grams per day and fifteen hundred dollars ($1,500.00) per month.</w:t>
      </w:r>
    </w:p>
    <w:p w14:paraId="0DE16602" w14:textId="354C6098" w:rsidR="00F05C43" w:rsidRPr="00F05C43" w:rsidRDefault="00F05C43" w:rsidP="00F05C43">
      <w:pPr>
        <w:rPr>
          <w:rFonts w:ascii="Arial" w:hAnsi="Arial" w:cs="Arial"/>
          <w:b/>
          <w:bCs/>
        </w:rPr>
      </w:pPr>
      <w:r w:rsidRPr="00F05C43">
        <w:rPr>
          <w:rFonts w:ascii="Arial" w:hAnsi="Arial" w:cs="Arial"/>
          <w:b/>
          <w:bCs/>
        </w:rPr>
        <w:t>Samples received from a licensed producer cannabis representative</w:t>
      </w:r>
      <w:r>
        <w:rPr>
          <w:rFonts w:ascii="Arial" w:hAnsi="Arial" w:cs="Arial"/>
          <w:b/>
          <w:bCs/>
        </w:rPr>
        <w:t>(s)</w:t>
      </w:r>
      <w:r w:rsidRPr="00F05C43">
        <w:rPr>
          <w:rFonts w:ascii="Arial" w:hAnsi="Arial" w:cs="Arial"/>
          <w:b/>
          <w:bCs/>
        </w:rPr>
        <w:t xml:space="preserve"> will be distributed to the employees in accordance with the Employer’s Policies and Procedures. </w:t>
      </w:r>
    </w:p>
    <w:p w14:paraId="460347D4" w14:textId="2E335D36" w:rsidR="00F05C43" w:rsidRPr="00F05C43" w:rsidRDefault="00F05C43" w:rsidP="00F05C43">
      <w:pPr>
        <w:rPr>
          <w:rFonts w:ascii="Arial" w:hAnsi="Arial" w:cs="Arial"/>
          <w:b/>
          <w:bCs/>
        </w:rPr>
      </w:pPr>
      <w:r w:rsidRPr="00F05C43">
        <w:rPr>
          <w:rFonts w:ascii="Arial" w:hAnsi="Arial" w:cs="Arial"/>
          <w:b/>
          <w:bCs/>
        </w:rPr>
        <w:t xml:space="preserve">The Employer will implement a sample distribution policy within sixty (60) days of ratification. </w:t>
      </w:r>
    </w:p>
    <w:p w14:paraId="53D65DCB" w14:textId="4E2282D1" w:rsidR="00F05C43" w:rsidRPr="00F05C43" w:rsidRDefault="00F05C43">
      <w:pPr>
        <w:rPr>
          <w:rFonts w:ascii="Arial" w:hAnsi="Arial" w:cs="Arial"/>
          <w:b/>
          <w:bCs/>
        </w:rPr>
      </w:pPr>
      <w:r w:rsidRPr="00F05C43">
        <w:rPr>
          <w:rFonts w:ascii="Arial" w:hAnsi="Arial" w:cs="Arial"/>
          <w:b/>
          <w:bCs/>
        </w:rPr>
        <w:t xml:space="preserve">The policy will allow for the fair distribution of samples to employees that may be received from licensed producer cannabis representative(s). The policy will also include reference to timely distributions of samples. </w:t>
      </w:r>
    </w:p>
    <w:p w14:paraId="627B3AD9" w14:textId="77777777" w:rsidR="00F05C43" w:rsidRPr="00F05C43" w:rsidRDefault="00F05C43">
      <w:pPr>
        <w:rPr>
          <w:rFonts w:ascii="Arial" w:hAnsi="Arial" w:cs="Arial"/>
          <w:i/>
          <w:iCs/>
          <w:u w:val="single"/>
        </w:rPr>
      </w:pPr>
    </w:p>
    <w:p w14:paraId="66A2C388" w14:textId="6AF27499" w:rsidR="00A00DCF" w:rsidRPr="00C83AA1" w:rsidRDefault="00A00DCF">
      <w:pPr>
        <w:rPr>
          <w:rFonts w:ascii="Arial" w:hAnsi="Arial" w:cs="Arial"/>
          <w:i/>
          <w:iCs/>
          <w:u w:val="single"/>
        </w:rPr>
      </w:pPr>
      <w:r w:rsidRPr="00A00DCF">
        <w:rPr>
          <w:rFonts w:ascii="Arial" w:hAnsi="Arial" w:cs="Arial"/>
          <w:i/>
          <w:iCs/>
          <w:u w:val="single"/>
        </w:rPr>
        <w:t>UP#17 – Dress Code and Uniform Policy, s. 20.06 - AMEND</w:t>
      </w:r>
    </w:p>
    <w:p w14:paraId="6FD20B28" w14:textId="19EC8C32" w:rsidR="00A00DCF" w:rsidRPr="00955E8E" w:rsidRDefault="00A00DCF" w:rsidP="00A00DCF">
      <w:pPr>
        <w:rPr>
          <w:rFonts w:ascii="Arial" w:hAnsi="Arial" w:cs="Arial"/>
        </w:rPr>
      </w:pPr>
      <w:r w:rsidRPr="00955E8E">
        <w:rPr>
          <w:rFonts w:ascii="Arial" w:hAnsi="Arial" w:cs="Arial"/>
          <w:b/>
          <w:bCs/>
        </w:rPr>
        <w:lastRenderedPageBreak/>
        <w:t>Dress Code and Uniform Policy</w:t>
      </w:r>
      <w:r w:rsidRPr="00955E8E">
        <w:rPr>
          <w:rFonts w:ascii="Arial" w:hAnsi="Arial" w:cs="Arial"/>
          <w:b/>
          <w:bCs/>
        </w:rPr>
        <w:fldChar w:fldCharType="begin"/>
      </w:r>
      <w:r w:rsidRPr="00955E8E">
        <w:rPr>
          <w:rFonts w:ascii="Arial" w:hAnsi="Arial" w:cs="Arial"/>
        </w:rPr>
        <w:instrText xml:space="preserve"> XE "</w:instrText>
      </w:r>
      <w:r w:rsidRPr="00955E8E">
        <w:rPr>
          <w:rFonts w:ascii="Arial" w:hAnsi="Arial" w:cs="Arial"/>
          <w:b/>
          <w:bCs/>
        </w:rPr>
        <w:instrText>Dress Code and Uniform Policy</w:instrText>
      </w:r>
      <w:r w:rsidRPr="00955E8E">
        <w:rPr>
          <w:rFonts w:ascii="Arial" w:hAnsi="Arial" w:cs="Arial"/>
        </w:rPr>
        <w:instrText xml:space="preserve">" </w:instrText>
      </w:r>
      <w:r w:rsidRPr="00955E8E">
        <w:rPr>
          <w:rFonts w:ascii="Arial" w:hAnsi="Arial" w:cs="Arial"/>
          <w:b/>
          <w:bCs/>
        </w:rPr>
        <w:fldChar w:fldCharType="end"/>
      </w:r>
      <w:r w:rsidRPr="00955E8E">
        <w:rPr>
          <w:rFonts w:ascii="Arial" w:hAnsi="Arial" w:cs="Arial"/>
        </w:rPr>
        <w:t xml:space="preserve">: Employees are permitted to wear personal clothing to work in accordance with the Employer’s dress code policy, </w:t>
      </w:r>
      <w:proofErr w:type="gramStart"/>
      <w:r w:rsidRPr="00955E8E">
        <w:rPr>
          <w:rFonts w:ascii="Arial" w:hAnsi="Arial" w:cs="Arial"/>
        </w:rPr>
        <w:t>provided that</w:t>
      </w:r>
      <w:proofErr w:type="gramEnd"/>
      <w:r w:rsidRPr="00955E8E">
        <w:rPr>
          <w:rFonts w:ascii="Arial" w:hAnsi="Arial" w:cs="Arial"/>
        </w:rPr>
        <w:t xml:space="preserve"> garments are clean and in good repair.</w:t>
      </w:r>
    </w:p>
    <w:p w14:paraId="560384A9" w14:textId="178C14C7" w:rsidR="00A00DCF" w:rsidRPr="00955E8E" w:rsidRDefault="00A00DCF" w:rsidP="00A00DCF">
      <w:pPr>
        <w:rPr>
          <w:rFonts w:ascii="Arial" w:hAnsi="Arial" w:cs="Arial"/>
        </w:rPr>
      </w:pPr>
      <w:r w:rsidRPr="00955E8E">
        <w:rPr>
          <w:rFonts w:ascii="Arial" w:hAnsi="Arial" w:cs="Arial"/>
        </w:rPr>
        <w:t xml:space="preserve">Employees will wear Original Farm branded clothing in appropriate sizing provided by the Employer. </w:t>
      </w:r>
      <w:r w:rsidRPr="00A00DCF">
        <w:rPr>
          <w:rFonts w:ascii="Arial" w:hAnsi="Arial" w:cs="Arial"/>
          <w:b/>
          <w:bCs/>
        </w:rPr>
        <w:t xml:space="preserve">The Employer agrees to provide a minimum of three (3) shirts and </w:t>
      </w:r>
      <w:r w:rsidR="00704A59">
        <w:rPr>
          <w:rFonts w:ascii="Arial" w:hAnsi="Arial" w:cs="Arial"/>
          <w:b/>
          <w:bCs/>
        </w:rPr>
        <w:t>one</w:t>
      </w:r>
      <w:r w:rsidRPr="00A00DCF">
        <w:rPr>
          <w:rFonts w:ascii="Arial" w:hAnsi="Arial" w:cs="Arial"/>
          <w:b/>
          <w:bCs/>
        </w:rPr>
        <w:t xml:space="preserve"> (1) hood</w:t>
      </w:r>
      <w:r w:rsidR="00704A59">
        <w:rPr>
          <w:rFonts w:ascii="Arial" w:hAnsi="Arial" w:cs="Arial"/>
          <w:b/>
          <w:bCs/>
        </w:rPr>
        <w:t>ie</w:t>
      </w:r>
      <w:r w:rsidRPr="00A00DCF">
        <w:rPr>
          <w:rFonts w:ascii="Arial" w:hAnsi="Arial" w:cs="Arial"/>
          <w:b/>
          <w:bCs/>
        </w:rPr>
        <w:t xml:space="preserve"> to each employee.</w:t>
      </w:r>
      <w:r w:rsidRPr="00A00DCF">
        <w:rPr>
          <w:rFonts w:ascii="Arial" w:hAnsi="Arial" w:cs="Arial"/>
        </w:rPr>
        <w:t xml:space="preserve"> </w:t>
      </w:r>
      <w:r w:rsidRPr="00955E8E">
        <w:rPr>
          <w:rFonts w:ascii="Arial" w:hAnsi="Arial" w:cs="Arial"/>
        </w:rPr>
        <w:t>Employees will receive $0.07 per hour of work toward the cost of cleaning uniforms and the Employer will reflect the amount paid on bi-weekly paystubs.</w:t>
      </w:r>
    </w:p>
    <w:p w14:paraId="203DD2AF" w14:textId="6C9D450E" w:rsidR="001640A9" w:rsidRPr="00704A59" w:rsidRDefault="00A00DCF">
      <w:pPr>
        <w:rPr>
          <w:rFonts w:ascii="Arial" w:hAnsi="Arial" w:cs="Arial"/>
        </w:rPr>
      </w:pPr>
      <w:r w:rsidRPr="00955E8E">
        <w:rPr>
          <w:rFonts w:ascii="Arial" w:hAnsi="Arial" w:cs="Arial"/>
        </w:rPr>
        <w:t xml:space="preserve">The Employer agrees that any change to the Employer branded shirt design and </w:t>
      </w:r>
      <w:proofErr w:type="gramStart"/>
      <w:r w:rsidRPr="00955E8E">
        <w:rPr>
          <w:rFonts w:ascii="Arial" w:hAnsi="Arial" w:cs="Arial"/>
        </w:rPr>
        <w:t>fit</w:t>
      </w:r>
      <w:proofErr w:type="gramEnd"/>
      <w:r w:rsidRPr="00955E8E">
        <w:rPr>
          <w:rFonts w:ascii="Arial" w:hAnsi="Arial" w:cs="Arial"/>
        </w:rPr>
        <w:t xml:space="preserve"> will be done following meaningful input with staff</w:t>
      </w:r>
      <w:r w:rsidR="00704A59">
        <w:rPr>
          <w:rFonts w:ascii="Arial" w:hAnsi="Arial" w:cs="Arial"/>
        </w:rPr>
        <w:t>.</w:t>
      </w:r>
    </w:p>
    <w:p w14:paraId="63E60905" w14:textId="77777777" w:rsidR="001640A9" w:rsidRDefault="001640A9">
      <w:pPr>
        <w:rPr>
          <w:rFonts w:ascii="Arial" w:hAnsi="Arial" w:cs="Arial"/>
          <w:i/>
          <w:iCs/>
          <w:u w:val="single"/>
        </w:rPr>
      </w:pPr>
    </w:p>
    <w:p w14:paraId="352129B4" w14:textId="7EC84402" w:rsidR="001640A9" w:rsidRPr="001640A9" w:rsidRDefault="001640A9">
      <w:pPr>
        <w:rPr>
          <w:rFonts w:ascii="Arial" w:hAnsi="Arial" w:cs="Arial"/>
          <w:i/>
          <w:iCs/>
          <w:u w:val="single"/>
        </w:rPr>
      </w:pPr>
      <w:r w:rsidRPr="001640A9">
        <w:rPr>
          <w:rFonts w:ascii="Arial" w:hAnsi="Arial" w:cs="Arial"/>
          <w:i/>
          <w:iCs/>
          <w:u w:val="single"/>
        </w:rPr>
        <w:t>UP#18 – Expiration and Renewal, s. 21.06 – AMEND</w:t>
      </w:r>
    </w:p>
    <w:p w14:paraId="52687E98" w14:textId="125DB981" w:rsidR="001640A9" w:rsidRDefault="001640A9" w:rsidP="001640A9">
      <w:pPr>
        <w:rPr>
          <w:rFonts w:ascii="Arial" w:hAnsi="Arial" w:cs="Arial"/>
        </w:rPr>
      </w:pPr>
      <w:r w:rsidRPr="00B07CF0">
        <w:rPr>
          <w:rFonts w:ascii="Arial" w:hAnsi="Arial" w:cs="Arial"/>
          <w:b/>
          <w:bCs/>
        </w:rPr>
        <w:t>Expiration and Renewal</w:t>
      </w:r>
      <w:r>
        <w:rPr>
          <w:rFonts w:ascii="Arial" w:hAnsi="Arial" w:cs="Arial"/>
          <w:b/>
          <w:bCs/>
        </w:rPr>
        <w:fldChar w:fldCharType="begin"/>
      </w:r>
      <w:r>
        <w:instrText xml:space="preserve"> XE "</w:instrText>
      </w:r>
      <w:r w:rsidRPr="007752F0">
        <w:rPr>
          <w:rFonts w:ascii="Arial" w:hAnsi="Arial" w:cs="Arial"/>
          <w:b/>
          <w:bCs/>
        </w:rPr>
        <w:instrText>Expiration and Renewal</w:instrText>
      </w:r>
      <w:r>
        <w:instrText xml:space="preserve">" </w:instrText>
      </w:r>
      <w:r>
        <w:rPr>
          <w:rFonts w:ascii="Arial" w:hAnsi="Arial" w:cs="Arial"/>
          <w:b/>
          <w:bCs/>
        </w:rPr>
        <w:fldChar w:fldCharType="end"/>
      </w:r>
      <w:r w:rsidRPr="0032305A">
        <w:rPr>
          <w:rFonts w:ascii="Arial" w:hAnsi="Arial" w:cs="Arial"/>
        </w:rPr>
        <w:t xml:space="preserve">: The provisions of this Agreement shall be binding and remain </w:t>
      </w:r>
      <w:r>
        <w:rPr>
          <w:rFonts w:ascii="Arial" w:hAnsi="Arial" w:cs="Arial"/>
        </w:rPr>
        <w:tab/>
      </w:r>
      <w:r w:rsidRPr="0032305A">
        <w:rPr>
          <w:rFonts w:ascii="Arial" w:hAnsi="Arial" w:cs="Arial"/>
        </w:rPr>
        <w:t>in full force and effect from</w:t>
      </w:r>
      <w:r w:rsidR="006E0A20">
        <w:rPr>
          <w:rFonts w:ascii="Arial" w:hAnsi="Arial" w:cs="Arial"/>
        </w:rPr>
        <w:t xml:space="preserve"> </w:t>
      </w:r>
      <w:r w:rsidR="006E0A20" w:rsidRPr="006E0A20">
        <w:rPr>
          <w:rFonts w:ascii="Arial" w:hAnsi="Arial" w:cs="Arial"/>
          <w:b/>
          <w:bCs/>
        </w:rPr>
        <w:t>November 10, 2023</w:t>
      </w:r>
      <w:r w:rsidR="006E0A20">
        <w:rPr>
          <w:rFonts w:ascii="Arial" w:hAnsi="Arial" w:cs="Arial"/>
        </w:rPr>
        <w:t xml:space="preserve"> – </w:t>
      </w:r>
      <w:r w:rsidR="006E0A20" w:rsidRPr="006E0A20">
        <w:rPr>
          <w:rFonts w:ascii="Arial" w:hAnsi="Arial" w:cs="Arial"/>
          <w:b/>
          <w:bCs/>
        </w:rPr>
        <w:t xml:space="preserve">November 11, </w:t>
      </w:r>
      <w:proofErr w:type="gramStart"/>
      <w:r w:rsidR="006E0A20" w:rsidRPr="006E0A20">
        <w:rPr>
          <w:rFonts w:ascii="Arial" w:hAnsi="Arial" w:cs="Arial"/>
          <w:b/>
          <w:bCs/>
        </w:rPr>
        <w:t>2025</w:t>
      </w:r>
      <w:proofErr w:type="gramEnd"/>
      <w:r w:rsidRPr="0032305A">
        <w:rPr>
          <w:rFonts w:ascii="Arial" w:hAnsi="Arial" w:cs="Arial"/>
        </w:rPr>
        <w:t xml:space="preserve"> </w:t>
      </w:r>
      <w:r w:rsidRPr="006E0A20">
        <w:rPr>
          <w:rFonts w:ascii="Arial" w:hAnsi="Arial" w:cs="Arial"/>
          <w:strike/>
        </w:rPr>
        <w:t xml:space="preserve">the Date of Ratification for a period of one (1) </w:t>
      </w:r>
      <w:r w:rsidRPr="006E0A20">
        <w:rPr>
          <w:rFonts w:ascii="Arial" w:hAnsi="Arial" w:cs="Arial"/>
          <w:b/>
          <w:bCs/>
          <w:strike/>
        </w:rPr>
        <w:t>two (2)</w:t>
      </w:r>
      <w:r w:rsidRPr="006E0A20">
        <w:rPr>
          <w:rFonts w:ascii="Arial" w:hAnsi="Arial" w:cs="Arial"/>
          <w:strike/>
        </w:rPr>
        <w:t xml:space="preserve"> year</w:t>
      </w:r>
      <w:r w:rsidRPr="006E0A20">
        <w:rPr>
          <w:rFonts w:ascii="Arial" w:hAnsi="Arial" w:cs="Arial"/>
          <w:b/>
          <w:bCs/>
          <w:strike/>
        </w:rPr>
        <w:t>s</w:t>
      </w:r>
      <w:r w:rsidRPr="0032305A">
        <w:rPr>
          <w:rFonts w:ascii="Arial" w:hAnsi="Arial" w:cs="Arial"/>
        </w:rPr>
        <w:t xml:space="preserve"> and thereafter in accordance with this Section.</w:t>
      </w:r>
    </w:p>
    <w:p w14:paraId="232DFB3B" w14:textId="65E59F67" w:rsidR="00A00DCF" w:rsidRDefault="001640A9">
      <w:pPr>
        <w:rPr>
          <w:rFonts w:ascii="Arial" w:hAnsi="Arial" w:cs="Arial"/>
        </w:rPr>
      </w:pPr>
      <w:r>
        <w:rPr>
          <w:rFonts w:ascii="Arial" w:hAnsi="Arial" w:cs="Arial"/>
        </w:rPr>
        <w:t xml:space="preserve"> </w:t>
      </w:r>
    </w:p>
    <w:p w14:paraId="6D61FF21" w14:textId="79E93B5B" w:rsidR="001640A9" w:rsidRPr="001640A9" w:rsidRDefault="001640A9">
      <w:pPr>
        <w:rPr>
          <w:rFonts w:ascii="Arial" w:hAnsi="Arial" w:cs="Arial"/>
          <w:i/>
          <w:iCs/>
          <w:u w:val="single"/>
        </w:rPr>
      </w:pPr>
      <w:r w:rsidRPr="001640A9">
        <w:rPr>
          <w:rFonts w:ascii="Arial" w:hAnsi="Arial" w:cs="Arial"/>
          <w:i/>
          <w:iCs/>
          <w:u w:val="single"/>
        </w:rPr>
        <w:t>UP#19 – Wage Grid - AMEND</w:t>
      </w:r>
    </w:p>
    <w:p w14:paraId="3C2B4034" w14:textId="0F610C3C" w:rsidR="001640A9" w:rsidRPr="001640A9" w:rsidRDefault="001640A9" w:rsidP="001640A9">
      <w:pPr>
        <w:rPr>
          <w:rFonts w:ascii="Arial" w:hAnsi="Arial" w:cs="Arial"/>
          <w:b/>
          <w:bCs/>
        </w:rPr>
      </w:pPr>
      <w:r w:rsidRPr="001640A9">
        <w:rPr>
          <w:rFonts w:ascii="Arial" w:hAnsi="Arial" w:cs="Arial"/>
          <w:b/>
          <w:bCs/>
        </w:rPr>
        <w:t>*The Wage Grid will be amended to reflect a four percent (4%) increase in year one (1) for all classifications and in all wage bands, effective November 11, 2023</w:t>
      </w:r>
    </w:p>
    <w:p w14:paraId="624AD525" w14:textId="13AD11C0" w:rsidR="001640A9" w:rsidRPr="001640A9" w:rsidRDefault="001640A9" w:rsidP="001640A9">
      <w:pPr>
        <w:rPr>
          <w:rFonts w:ascii="Arial" w:hAnsi="Arial" w:cs="Arial"/>
          <w:b/>
          <w:bCs/>
        </w:rPr>
      </w:pPr>
      <w:r w:rsidRPr="001640A9">
        <w:rPr>
          <w:rFonts w:ascii="Arial" w:hAnsi="Arial" w:cs="Arial"/>
          <w:b/>
          <w:bCs/>
        </w:rPr>
        <w:t>**The Wage Grid will be amended to reflect a two and a half percent (2.5%) increase in year two (2) for all classifications and in all wage bands, effective November 11, 2024.</w:t>
      </w:r>
    </w:p>
    <w:p w14:paraId="6BDFC681" w14:textId="77777777" w:rsidR="001640A9" w:rsidRPr="001640A9" w:rsidRDefault="001640A9" w:rsidP="001640A9">
      <w:pPr>
        <w:rPr>
          <w:rFonts w:ascii="Arial" w:hAnsi="Arial" w:cs="Arial"/>
          <w:b/>
          <w:bCs/>
        </w:rPr>
      </w:pPr>
      <w:r w:rsidRPr="001640A9">
        <w:rPr>
          <w:rFonts w:ascii="Arial" w:hAnsi="Arial" w:cs="Arial"/>
          <w:b/>
          <w:bCs/>
        </w:rPr>
        <w:t>***Add list of classifications under wage scale as follows:</w:t>
      </w:r>
    </w:p>
    <w:p w14:paraId="02CF2972" w14:textId="77777777" w:rsidR="001640A9" w:rsidRPr="001640A9" w:rsidRDefault="001640A9" w:rsidP="001640A9">
      <w:pPr>
        <w:pStyle w:val="ListParagraph"/>
        <w:numPr>
          <w:ilvl w:val="0"/>
          <w:numId w:val="3"/>
        </w:numPr>
        <w:rPr>
          <w:rFonts w:ascii="Arial" w:hAnsi="Arial" w:cs="Arial"/>
          <w:b/>
          <w:bCs/>
        </w:rPr>
      </w:pPr>
      <w:r w:rsidRPr="001640A9">
        <w:rPr>
          <w:rFonts w:ascii="Arial" w:hAnsi="Arial" w:cs="Arial"/>
          <w:b/>
          <w:bCs/>
        </w:rPr>
        <w:t>Budtender</w:t>
      </w:r>
    </w:p>
    <w:p w14:paraId="6075A126" w14:textId="77777777" w:rsidR="001640A9" w:rsidRPr="001640A9" w:rsidRDefault="001640A9" w:rsidP="001640A9">
      <w:pPr>
        <w:pStyle w:val="ListParagraph"/>
        <w:numPr>
          <w:ilvl w:val="0"/>
          <w:numId w:val="3"/>
        </w:numPr>
        <w:rPr>
          <w:rFonts w:ascii="Arial" w:hAnsi="Arial" w:cs="Arial"/>
          <w:b/>
          <w:bCs/>
        </w:rPr>
      </w:pPr>
      <w:r w:rsidRPr="001640A9">
        <w:rPr>
          <w:rFonts w:ascii="Arial" w:hAnsi="Arial" w:cs="Arial"/>
          <w:b/>
          <w:bCs/>
        </w:rPr>
        <w:t>BOH Inventory Associate</w:t>
      </w:r>
    </w:p>
    <w:p w14:paraId="1BB42B7E" w14:textId="77777777" w:rsidR="001640A9" w:rsidRPr="001640A9" w:rsidRDefault="001640A9" w:rsidP="001640A9">
      <w:pPr>
        <w:pStyle w:val="ListParagraph"/>
        <w:numPr>
          <w:ilvl w:val="0"/>
          <w:numId w:val="3"/>
        </w:numPr>
        <w:rPr>
          <w:rFonts w:ascii="Arial" w:hAnsi="Arial" w:cs="Arial"/>
          <w:b/>
          <w:bCs/>
        </w:rPr>
      </w:pPr>
      <w:r w:rsidRPr="001640A9">
        <w:rPr>
          <w:rFonts w:ascii="Arial" w:hAnsi="Arial" w:cs="Arial"/>
          <w:b/>
          <w:bCs/>
        </w:rPr>
        <w:t>FOH Keyholder</w:t>
      </w:r>
    </w:p>
    <w:p w14:paraId="69F52E7A" w14:textId="77777777" w:rsidR="001640A9" w:rsidRPr="001640A9" w:rsidRDefault="001640A9" w:rsidP="001640A9">
      <w:pPr>
        <w:pStyle w:val="ListParagraph"/>
        <w:numPr>
          <w:ilvl w:val="0"/>
          <w:numId w:val="3"/>
        </w:numPr>
        <w:rPr>
          <w:rFonts w:ascii="Arial" w:hAnsi="Arial" w:cs="Arial"/>
          <w:b/>
          <w:bCs/>
        </w:rPr>
      </w:pPr>
      <w:r w:rsidRPr="001640A9">
        <w:rPr>
          <w:rFonts w:ascii="Arial" w:hAnsi="Arial" w:cs="Arial"/>
          <w:b/>
          <w:bCs/>
        </w:rPr>
        <w:t>BOH Keyholder</w:t>
      </w:r>
    </w:p>
    <w:p w14:paraId="7E04F6E0" w14:textId="77777777" w:rsidR="001640A9" w:rsidRPr="001640A9" w:rsidRDefault="001640A9" w:rsidP="001640A9">
      <w:pPr>
        <w:pStyle w:val="ListParagraph"/>
        <w:numPr>
          <w:ilvl w:val="0"/>
          <w:numId w:val="3"/>
        </w:numPr>
        <w:rPr>
          <w:rFonts w:ascii="Arial" w:hAnsi="Arial" w:cs="Arial"/>
          <w:b/>
          <w:bCs/>
        </w:rPr>
      </w:pPr>
      <w:r w:rsidRPr="001640A9">
        <w:rPr>
          <w:rFonts w:ascii="Arial" w:hAnsi="Arial" w:cs="Arial"/>
          <w:b/>
          <w:bCs/>
        </w:rPr>
        <w:t>FOH Supervisor</w:t>
      </w:r>
    </w:p>
    <w:p w14:paraId="1F7FF98C" w14:textId="77777777" w:rsidR="001640A9" w:rsidRPr="001640A9" w:rsidRDefault="001640A9" w:rsidP="001640A9">
      <w:pPr>
        <w:pStyle w:val="ListParagraph"/>
        <w:numPr>
          <w:ilvl w:val="0"/>
          <w:numId w:val="3"/>
        </w:numPr>
        <w:rPr>
          <w:rFonts w:ascii="Arial" w:hAnsi="Arial" w:cs="Arial"/>
          <w:b/>
          <w:bCs/>
        </w:rPr>
      </w:pPr>
      <w:r w:rsidRPr="001640A9">
        <w:rPr>
          <w:rFonts w:ascii="Arial" w:hAnsi="Arial" w:cs="Arial"/>
          <w:b/>
          <w:bCs/>
        </w:rPr>
        <w:t>BOH Inventory (Supervisor)</w:t>
      </w:r>
    </w:p>
    <w:p w14:paraId="0B95213E" w14:textId="77777777" w:rsidR="001640A9" w:rsidRPr="001640A9" w:rsidRDefault="001640A9" w:rsidP="001640A9">
      <w:pPr>
        <w:rPr>
          <w:rFonts w:ascii="Arial" w:hAnsi="Arial" w:cs="Arial"/>
          <w:b/>
          <w:bCs/>
        </w:rPr>
      </w:pPr>
      <w:r w:rsidRPr="001640A9">
        <w:rPr>
          <w:rFonts w:ascii="Arial" w:hAnsi="Arial" w:cs="Arial"/>
          <w:b/>
          <w:bCs/>
        </w:rPr>
        <w:t>Wage columns to be included will be as follows:</w:t>
      </w:r>
    </w:p>
    <w:p w14:paraId="7328EF88" w14:textId="77777777" w:rsidR="001640A9" w:rsidRPr="001640A9" w:rsidRDefault="001640A9" w:rsidP="001640A9">
      <w:pPr>
        <w:pStyle w:val="ListParagraph"/>
        <w:numPr>
          <w:ilvl w:val="0"/>
          <w:numId w:val="4"/>
        </w:numPr>
        <w:rPr>
          <w:rFonts w:ascii="Arial" w:hAnsi="Arial" w:cs="Arial"/>
          <w:b/>
          <w:bCs/>
        </w:rPr>
      </w:pPr>
      <w:r w:rsidRPr="001640A9">
        <w:rPr>
          <w:rFonts w:ascii="Arial" w:hAnsi="Arial" w:cs="Arial"/>
          <w:b/>
          <w:bCs/>
        </w:rPr>
        <w:t>Budtender/BOH Inventory Associate</w:t>
      </w:r>
    </w:p>
    <w:p w14:paraId="047A3476" w14:textId="77777777" w:rsidR="001640A9" w:rsidRPr="001640A9" w:rsidRDefault="001640A9" w:rsidP="001640A9">
      <w:pPr>
        <w:pStyle w:val="ListParagraph"/>
        <w:numPr>
          <w:ilvl w:val="0"/>
          <w:numId w:val="4"/>
        </w:numPr>
        <w:rPr>
          <w:rFonts w:ascii="Arial" w:hAnsi="Arial" w:cs="Arial"/>
          <w:b/>
          <w:bCs/>
        </w:rPr>
      </w:pPr>
      <w:r w:rsidRPr="001640A9">
        <w:rPr>
          <w:rFonts w:ascii="Arial" w:hAnsi="Arial" w:cs="Arial"/>
          <w:b/>
          <w:bCs/>
        </w:rPr>
        <w:t>Keyholder (FOH/BOH)</w:t>
      </w:r>
    </w:p>
    <w:p w14:paraId="5F3B56AD" w14:textId="77777777" w:rsidR="001640A9" w:rsidRPr="001640A9" w:rsidRDefault="001640A9" w:rsidP="001640A9">
      <w:pPr>
        <w:pStyle w:val="ListParagraph"/>
        <w:numPr>
          <w:ilvl w:val="0"/>
          <w:numId w:val="4"/>
        </w:numPr>
        <w:spacing w:before="0" w:after="0"/>
        <w:rPr>
          <w:rFonts w:ascii="Arial" w:hAnsi="Arial" w:cs="Arial"/>
          <w:b/>
          <w:bCs/>
        </w:rPr>
      </w:pPr>
      <w:r w:rsidRPr="001640A9">
        <w:rPr>
          <w:rFonts w:ascii="Arial" w:hAnsi="Arial" w:cs="Arial"/>
          <w:b/>
          <w:bCs/>
        </w:rPr>
        <w:t>Supervisor (FOH/BOH)</w:t>
      </w:r>
    </w:p>
    <w:p w14:paraId="4AAF2500" w14:textId="47C58A60" w:rsidR="001640A9" w:rsidRDefault="001640A9">
      <w:pPr>
        <w:rPr>
          <w:rFonts w:ascii="Arial" w:hAnsi="Arial" w:cs="Arial"/>
          <w:b/>
          <w:bCs/>
        </w:rPr>
      </w:pPr>
      <w:r w:rsidRPr="001640A9">
        <w:rPr>
          <w:rFonts w:ascii="Arial" w:hAnsi="Arial" w:cs="Arial"/>
          <w:b/>
          <w:bCs/>
        </w:rPr>
        <w:t xml:space="preserve">All wage increases effective first Sunday after </w:t>
      </w:r>
      <w:r w:rsidR="00704A59">
        <w:rPr>
          <w:rFonts w:ascii="Arial" w:hAnsi="Arial" w:cs="Arial"/>
          <w:b/>
          <w:bCs/>
        </w:rPr>
        <w:t>R</w:t>
      </w:r>
      <w:r w:rsidRPr="001640A9">
        <w:rPr>
          <w:rFonts w:ascii="Arial" w:hAnsi="Arial" w:cs="Arial"/>
          <w:b/>
          <w:bCs/>
        </w:rPr>
        <w:t xml:space="preserve">atification (SAR). Wage increases will be paid retroactive to </w:t>
      </w:r>
      <w:proofErr w:type="gramStart"/>
      <w:r w:rsidRPr="001640A9">
        <w:rPr>
          <w:rFonts w:ascii="Arial" w:hAnsi="Arial" w:cs="Arial"/>
          <w:b/>
          <w:bCs/>
        </w:rPr>
        <w:t>date</w:t>
      </w:r>
      <w:proofErr w:type="gramEnd"/>
      <w:r w:rsidRPr="001640A9">
        <w:rPr>
          <w:rFonts w:ascii="Arial" w:hAnsi="Arial" w:cs="Arial"/>
          <w:b/>
          <w:bCs/>
        </w:rPr>
        <w:t xml:space="preserve"> of expiry. </w:t>
      </w:r>
    </w:p>
    <w:p w14:paraId="04B08EE7" w14:textId="77777777" w:rsidR="00704A59" w:rsidRDefault="00704A59">
      <w:pPr>
        <w:rPr>
          <w:rFonts w:ascii="Arial" w:hAnsi="Arial" w:cs="Arial"/>
          <w:b/>
          <w:bCs/>
        </w:rPr>
      </w:pPr>
    </w:p>
    <w:p w14:paraId="29E22D60" w14:textId="77777777" w:rsidR="008D3367" w:rsidRDefault="008D3367">
      <w:pPr>
        <w:rPr>
          <w:rFonts w:ascii="Arial" w:hAnsi="Arial" w:cs="Arial"/>
          <w:b/>
          <w:bCs/>
        </w:rPr>
      </w:pPr>
    </w:p>
    <w:p w14:paraId="6B81F02A" w14:textId="77777777" w:rsidR="008D3367" w:rsidRDefault="008D3367">
      <w:pPr>
        <w:rPr>
          <w:rFonts w:ascii="Arial" w:hAnsi="Arial" w:cs="Arial"/>
          <w:b/>
          <w:bCs/>
        </w:rPr>
      </w:pPr>
    </w:p>
    <w:p w14:paraId="33C0637A" w14:textId="77777777" w:rsidR="008D3367" w:rsidRDefault="008D3367">
      <w:pPr>
        <w:rPr>
          <w:rFonts w:ascii="Arial" w:hAnsi="Arial" w:cs="Arial"/>
          <w:b/>
          <w:bCs/>
        </w:rPr>
      </w:pPr>
    </w:p>
    <w:p w14:paraId="1B5C9989" w14:textId="77777777" w:rsidR="008D3367" w:rsidRDefault="008D3367">
      <w:pPr>
        <w:rPr>
          <w:rFonts w:ascii="Arial" w:hAnsi="Arial" w:cs="Arial"/>
          <w:b/>
          <w:bCs/>
        </w:rPr>
      </w:pPr>
    </w:p>
    <w:p w14:paraId="67FDAB3E" w14:textId="77777777" w:rsidR="008D3367" w:rsidRPr="00704A59" w:rsidRDefault="008D3367">
      <w:pPr>
        <w:rPr>
          <w:rFonts w:ascii="Arial" w:hAnsi="Arial" w:cs="Arial"/>
          <w:b/>
          <w:bCs/>
        </w:rPr>
      </w:pPr>
    </w:p>
    <w:p w14:paraId="519ED6B3" w14:textId="005A5594" w:rsidR="00CF177F" w:rsidRPr="00704A59" w:rsidRDefault="00CF177F" w:rsidP="00CF177F">
      <w:pPr>
        <w:rPr>
          <w:rFonts w:ascii="Arial" w:hAnsi="Arial" w:cs="Arial"/>
          <w:i/>
          <w:iCs/>
          <w:u w:val="single"/>
        </w:rPr>
      </w:pPr>
      <w:r w:rsidRPr="00CF177F">
        <w:rPr>
          <w:rFonts w:ascii="Arial" w:hAnsi="Arial" w:cs="Arial"/>
          <w:i/>
          <w:iCs/>
          <w:u w:val="single"/>
        </w:rPr>
        <w:t xml:space="preserve">UP#20 – Vision Coverage, LOU#1 - DELETE and move language below to section 11.01 of the collective agreement. </w:t>
      </w:r>
    </w:p>
    <w:p w14:paraId="559F7ECC" w14:textId="025BC26D" w:rsidR="00CF177F" w:rsidRPr="001640A9" w:rsidRDefault="00CF177F" w:rsidP="00CF177F">
      <w:pPr>
        <w:rPr>
          <w:rFonts w:ascii="Arial" w:hAnsi="Arial" w:cs="Arial"/>
          <w:b/>
          <w:bCs/>
        </w:rPr>
      </w:pPr>
      <w:r w:rsidRPr="001640A9">
        <w:rPr>
          <w:rFonts w:ascii="Arial" w:hAnsi="Arial" w:cs="Arial"/>
          <w:b/>
          <w:bCs/>
        </w:rPr>
        <w:t>Vision coverage will include, up to two hundred ($200) dollars every twenty-four (24) months for all employees eligible to participate in the Employer’s benefits program. The Employer will pay</w:t>
      </w:r>
      <w:r w:rsidR="006E0A20">
        <w:rPr>
          <w:rFonts w:ascii="Arial" w:hAnsi="Arial" w:cs="Arial"/>
          <w:b/>
          <w:bCs/>
        </w:rPr>
        <w:t xml:space="preserve"> fifty</w:t>
      </w:r>
      <w:r w:rsidRPr="001640A9">
        <w:rPr>
          <w:rFonts w:ascii="Arial" w:hAnsi="Arial" w:cs="Arial"/>
          <w:b/>
          <w:bCs/>
        </w:rPr>
        <w:t xml:space="preserve"> percent (</w:t>
      </w:r>
      <w:r w:rsidR="006E0A20">
        <w:rPr>
          <w:rFonts w:ascii="Arial" w:hAnsi="Arial" w:cs="Arial"/>
          <w:b/>
          <w:bCs/>
        </w:rPr>
        <w:t>50</w:t>
      </w:r>
      <w:r w:rsidRPr="001640A9">
        <w:rPr>
          <w:rFonts w:ascii="Arial" w:hAnsi="Arial" w:cs="Arial"/>
          <w:b/>
          <w:bCs/>
        </w:rPr>
        <w:t>%) of the monthly premium costs for such vision coverage.</w:t>
      </w:r>
    </w:p>
    <w:p w14:paraId="62D035EB" w14:textId="77777777" w:rsidR="00CF177F" w:rsidRDefault="00CF177F" w:rsidP="00CF177F">
      <w:pPr>
        <w:rPr>
          <w:rFonts w:ascii="Arial" w:hAnsi="Arial" w:cs="Arial"/>
        </w:rPr>
      </w:pPr>
    </w:p>
    <w:p w14:paraId="50652ED5" w14:textId="7E384E06" w:rsidR="00CF177F" w:rsidRDefault="008D3367">
      <w:pPr>
        <w:pBdr>
          <w:bottom w:val="single" w:sz="12" w:space="1" w:color="auto"/>
        </w:pBdr>
        <w:rPr>
          <w:rFonts w:ascii="Arial" w:hAnsi="Arial" w:cs="Arial"/>
        </w:rPr>
      </w:pPr>
      <w:r>
        <w:rPr>
          <w:rFonts w:ascii="Arial" w:hAnsi="Arial" w:cs="Arial"/>
        </w:rPr>
        <w:t>SIGNATURES:</w:t>
      </w:r>
    </w:p>
    <w:p w14:paraId="1D47F608" w14:textId="19E1C4C1" w:rsidR="008D3367" w:rsidRDefault="008D3367">
      <w:pPr>
        <w:rPr>
          <w:rFonts w:ascii="Arial" w:hAnsi="Arial" w:cs="Arial"/>
        </w:rPr>
      </w:pPr>
    </w:p>
    <w:p w14:paraId="62A51B98" w14:textId="77777777" w:rsidR="008D3367" w:rsidRDefault="008D3367">
      <w:pPr>
        <w:rPr>
          <w:rFonts w:ascii="Arial" w:hAnsi="Arial" w:cs="Arial"/>
        </w:rPr>
      </w:pPr>
    </w:p>
    <w:p w14:paraId="4288524E" w14:textId="7137CA9F" w:rsidR="008D3367" w:rsidRDefault="008D3367">
      <w:pPr>
        <w:rPr>
          <w:rFonts w:ascii="Arial" w:hAnsi="Arial" w:cs="Arial"/>
        </w:rPr>
      </w:pPr>
      <w:r>
        <w:rPr>
          <w:rFonts w:ascii="Arial" w:hAnsi="Arial" w:cs="Arial"/>
        </w:rPr>
        <w:t>____________________________________________________________________________</w:t>
      </w:r>
    </w:p>
    <w:p w14:paraId="27A18D4C" w14:textId="7062E5D2" w:rsidR="008D3367" w:rsidRDefault="008D3367">
      <w:pPr>
        <w:rPr>
          <w:rFonts w:ascii="Arial" w:hAnsi="Arial" w:cs="Arial"/>
        </w:rPr>
      </w:pPr>
      <w:r>
        <w:rPr>
          <w:rFonts w:ascii="Arial" w:hAnsi="Arial" w:cs="Arial"/>
        </w:rPr>
        <w:t xml:space="preserve">Michael </w:t>
      </w:r>
      <w:proofErr w:type="spellStart"/>
      <w:r>
        <w:rPr>
          <w:rFonts w:ascii="Arial" w:hAnsi="Arial" w:cs="Arial"/>
        </w:rPr>
        <w:t>Supowitz</w:t>
      </w:r>
      <w:proofErr w:type="spellEnd"/>
      <w:r>
        <w:rPr>
          <w:rFonts w:ascii="Arial" w:hAnsi="Arial" w:cs="Arial"/>
        </w:rPr>
        <w:t xml:space="preserve">, Employer, The Original Farm </w:t>
      </w:r>
      <w:proofErr w:type="gramStart"/>
      <w:r>
        <w:rPr>
          <w:rFonts w:ascii="Arial" w:hAnsi="Arial" w:cs="Arial"/>
        </w:rPr>
        <w:t>ltd</w:t>
      </w:r>
      <w:proofErr w:type="gram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Date: March 20, 2024</w:t>
      </w:r>
    </w:p>
    <w:p w14:paraId="3C4052A7" w14:textId="6517B2C1" w:rsidR="008D3367" w:rsidRDefault="00222ED9">
      <w:pPr>
        <w:rPr>
          <w:rFonts w:ascii="Arial" w:hAnsi="Arial" w:cs="Arial"/>
        </w:rPr>
      </w:pPr>
      <w:r w:rsidRPr="00222ED9">
        <w:rPr>
          <w:rFonts w:ascii="Arial" w:hAnsi="Arial" w:cs="Arial"/>
          <w:noProof/>
        </w:rPr>
        <w:drawing>
          <wp:anchor distT="0" distB="0" distL="114300" distR="114300" simplePos="0" relativeHeight="251658240" behindDoc="1" locked="0" layoutInCell="1" allowOverlap="1" wp14:anchorId="21140EF8" wp14:editId="56C3B2C8">
            <wp:simplePos x="0" y="0"/>
            <wp:positionH relativeFrom="margin">
              <wp:align>left</wp:align>
            </wp:positionH>
            <wp:positionV relativeFrom="paragraph">
              <wp:posOffset>203200</wp:posOffset>
            </wp:positionV>
            <wp:extent cx="1133475" cy="650002"/>
            <wp:effectExtent l="0" t="0" r="0" b="0"/>
            <wp:wrapNone/>
            <wp:docPr id="1842336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6500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E5E76" w14:textId="0A7FD4E9" w:rsidR="008D3367" w:rsidRDefault="008D3367">
      <w:pPr>
        <w:rPr>
          <w:rFonts w:ascii="Arial" w:hAnsi="Arial" w:cs="Arial"/>
        </w:rPr>
      </w:pPr>
    </w:p>
    <w:p w14:paraId="7A0D01AA" w14:textId="77777777" w:rsidR="008D3367" w:rsidRDefault="008D3367">
      <w:pPr>
        <w:pBdr>
          <w:bottom w:val="single" w:sz="12" w:space="1" w:color="auto"/>
        </w:pBdr>
        <w:rPr>
          <w:rFonts w:ascii="Arial" w:hAnsi="Arial" w:cs="Arial"/>
        </w:rPr>
      </w:pPr>
    </w:p>
    <w:p w14:paraId="6EF21C0D" w14:textId="7400A140" w:rsidR="008D3367" w:rsidRDefault="008D3367">
      <w:pPr>
        <w:rPr>
          <w:rFonts w:ascii="Arial" w:hAnsi="Arial" w:cs="Arial"/>
        </w:rPr>
      </w:pPr>
      <w:r>
        <w:rPr>
          <w:rFonts w:ascii="Arial" w:hAnsi="Arial" w:cs="Arial"/>
        </w:rPr>
        <w:t>Stephen Portman, Lead Negotiator, UFCW 1518</w:t>
      </w:r>
      <w:r>
        <w:rPr>
          <w:rFonts w:ascii="Arial" w:hAnsi="Arial" w:cs="Arial"/>
        </w:rPr>
        <w:tab/>
      </w:r>
      <w:r>
        <w:rPr>
          <w:rFonts w:ascii="Arial" w:hAnsi="Arial" w:cs="Arial"/>
        </w:rPr>
        <w:tab/>
      </w:r>
      <w:r>
        <w:rPr>
          <w:rFonts w:ascii="Arial" w:hAnsi="Arial" w:cs="Arial"/>
        </w:rPr>
        <w:tab/>
      </w:r>
      <w:r>
        <w:rPr>
          <w:rFonts w:ascii="Arial" w:hAnsi="Arial" w:cs="Arial"/>
        </w:rPr>
        <w:tab/>
        <w:t>Date: March 20, 2024</w:t>
      </w:r>
    </w:p>
    <w:p w14:paraId="0D6CCE96" w14:textId="77777777" w:rsidR="008D3367" w:rsidRDefault="008D3367">
      <w:pPr>
        <w:rPr>
          <w:rFonts w:ascii="Arial" w:hAnsi="Arial" w:cs="Arial"/>
        </w:rPr>
      </w:pPr>
    </w:p>
    <w:p w14:paraId="050B9C3A" w14:textId="77777777" w:rsidR="008D3367" w:rsidRDefault="008D3367">
      <w:pPr>
        <w:rPr>
          <w:rFonts w:ascii="Arial" w:hAnsi="Arial" w:cs="Arial"/>
        </w:rPr>
      </w:pPr>
    </w:p>
    <w:p w14:paraId="0842D789" w14:textId="5A15700E" w:rsidR="008D3367" w:rsidRDefault="008D3367">
      <w:pPr>
        <w:rPr>
          <w:rFonts w:ascii="Arial" w:hAnsi="Arial" w:cs="Arial"/>
        </w:rPr>
      </w:pPr>
      <w:r>
        <w:rPr>
          <w:rFonts w:ascii="Arial" w:hAnsi="Arial" w:cs="Arial"/>
        </w:rPr>
        <w:t>____________________________________________________________________________</w:t>
      </w:r>
    </w:p>
    <w:p w14:paraId="270599CD" w14:textId="7598AD47" w:rsidR="008D3367" w:rsidRDefault="008D3367">
      <w:pPr>
        <w:rPr>
          <w:rFonts w:ascii="Arial" w:hAnsi="Arial" w:cs="Arial"/>
        </w:rPr>
      </w:pPr>
      <w:r>
        <w:rPr>
          <w:rFonts w:ascii="Arial" w:hAnsi="Arial" w:cs="Arial"/>
        </w:rPr>
        <w:t>Tabitha Lu, Union Member, The Original Farm</w:t>
      </w:r>
      <w:r w:rsidR="0021063A">
        <w:rPr>
          <w:rFonts w:ascii="Arial" w:hAnsi="Arial" w:cs="Arial"/>
        </w:rPr>
        <w:t xml:space="preserve"> Committee</w:t>
      </w:r>
      <w:r>
        <w:rPr>
          <w:rFonts w:ascii="Arial" w:hAnsi="Arial" w:cs="Arial"/>
        </w:rPr>
        <w:t xml:space="preserve"> – Downtown</w:t>
      </w:r>
      <w:r>
        <w:rPr>
          <w:rFonts w:ascii="Arial" w:hAnsi="Arial" w:cs="Arial"/>
        </w:rPr>
        <w:tab/>
        <w:t>Date: March 20, 2024</w:t>
      </w:r>
    </w:p>
    <w:p w14:paraId="4DB8DFC9" w14:textId="77777777" w:rsidR="008D3367" w:rsidRDefault="008D3367">
      <w:pPr>
        <w:rPr>
          <w:rFonts w:ascii="Arial" w:hAnsi="Arial" w:cs="Arial"/>
        </w:rPr>
      </w:pPr>
    </w:p>
    <w:p w14:paraId="2D361652" w14:textId="77777777" w:rsidR="008D3367" w:rsidRDefault="008D3367">
      <w:pPr>
        <w:rPr>
          <w:rFonts w:ascii="Arial" w:hAnsi="Arial" w:cs="Arial"/>
        </w:rPr>
      </w:pPr>
    </w:p>
    <w:p w14:paraId="4149973A" w14:textId="32AE77B3" w:rsidR="008D3367" w:rsidRDefault="008D3367">
      <w:pPr>
        <w:rPr>
          <w:rFonts w:ascii="Arial" w:hAnsi="Arial" w:cs="Arial"/>
        </w:rPr>
      </w:pPr>
      <w:r>
        <w:rPr>
          <w:rFonts w:ascii="Arial" w:hAnsi="Arial" w:cs="Arial"/>
        </w:rPr>
        <w:t>____________________________________________________________________________</w:t>
      </w:r>
    </w:p>
    <w:p w14:paraId="6653DB35" w14:textId="5FC8F1A0" w:rsidR="008D3367" w:rsidRPr="00A00DCF" w:rsidRDefault="008D3367">
      <w:pPr>
        <w:rPr>
          <w:rFonts w:ascii="Arial" w:hAnsi="Arial" w:cs="Arial"/>
        </w:rPr>
      </w:pPr>
      <w:r>
        <w:rPr>
          <w:rFonts w:ascii="Arial" w:hAnsi="Arial" w:cs="Arial"/>
        </w:rPr>
        <w:t>Kyla Lavoie, Union Member, The Original Farm Committee – Hillside</w:t>
      </w:r>
      <w:r>
        <w:rPr>
          <w:rFonts w:ascii="Arial" w:hAnsi="Arial" w:cs="Arial"/>
        </w:rPr>
        <w:tab/>
        <w:t>Date: March 20, 2024</w:t>
      </w:r>
    </w:p>
    <w:sectPr w:rsidR="008D3367" w:rsidRPr="00A00D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5082" w14:textId="77777777" w:rsidR="00C83CAA" w:rsidRDefault="00C83CAA" w:rsidP="00D125C0">
      <w:pPr>
        <w:spacing w:after="0" w:line="240" w:lineRule="auto"/>
      </w:pPr>
      <w:r>
        <w:separator/>
      </w:r>
    </w:p>
  </w:endnote>
  <w:endnote w:type="continuationSeparator" w:id="0">
    <w:p w14:paraId="5AAB11E5" w14:textId="77777777" w:rsidR="00C83CAA" w:rsidRDefault="00C83CAA" w:rsidP="00D1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125354"/>
      <w:docPartObj>
        <w:docPartGallery w:val="Page Numbers (Bottom of Page)"/>
        <w:docPartUnique/>
      </w:docPartObj>
    </w:sdtPr>
    <w:sdtEndPr>
      <w:rPr>
        <w:noProof/>
      </w:rPr>
    </w:sdtEndPr>
    <w:sdtContent>
      <w:p w14:paraId="72B151BB" w14:textId="4654CB95" w:rsidR="00D125C0" w:rsidRDefault="00D125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676AF6" w14:textId="77777777" w:rsidR="00D125C0" w:rsidRDefault="00D1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48FC" w14:textId="77777777" w:rsidR="00C83CAA" w:rsidRDefault="00C83CAA" w:rsidP="00D125C0">
      <w:pPr>
        <w:spacing w:after="0" w:line="240" w:lineRule="auto"/>
      </w:pPr>
      <w:r>
        <w:separator/>
      </w:r>
    </w:p>
  </w:footnote>
  <w:footnote w:type="continuationSeparator" w:id="0">
    <w:p w14:paraId="206BB5FF" w14:textId="77777777" w:rsidR="00C83CAA" w:rsidRDefault="00C83CAA" w:rsidP="00D12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7EE8"/>
    <w:multiLevelType w:val="hybridMultilevel"/>
    <w:tmpl w:val="DDD025CC"/>
    <w:lvl w:ilvl="0" w:tplc="4336F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A337A"/>
    <w:multiLevelType w:val="hybridMultilevel"/>
    <w:tmpl w:val="DCD2E6FE"/>
    <w:lvl w:ilvl="0" w:tplc="618A5EE0">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042AE"/>
    <w:multiLevelType w:val="hybridMultilevel"/>
    <w:tmpl w:val="C4B86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278430C"/>
    <w:multiLevelType w:val="hybridMultilevel"/>
    <w:tmpl w:val="8DD21B5E"/>
    <w:lvl w:ilvl="0" w:tplc="288C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489680">
    <w:abstractNumId w:val="2"/>
  </w:num>
  <w:num w:numId="2" w16cid:durableId="940838984">
    <w:abstractNumId w:val="1"/>
  </w:num>
  <w:num w:numId="3" w16cid:durableId="177238308">
    <w:abstractNumId w:val="3"/>
  </w:num>
  <w:num w:numId="4" w16cid:durableId="118377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CF"/>
    <w:rsid w:val="0009684B"/>
    <w:rsid w:val="001640A9"/>
    <w:rsid w:val="0021063A"/>
    <w:rsid w:val="00222ED9"/>
    <w:rsid w:val="002F1587"/>
    <w:rsid w:val="00335D2A"/>
    <w:rsid w:val="006E0A20"/>
    <w:rsid w:val="00704A59"/>
    <w:rsid w:val="008D3367"/>
    <w:rsid w:val="00A00DCF"/>
    <w:rsid w:val="00AE444F"/>
    <w:rsid w:val="00C83AA1"/>
    <w:rsid w:val="00C83CAA"/>
    <w:rsid w:val="00CF177F"/>
    <w:rsid w:val="00D125C0"/>
    <w:rsid w:val="00F0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F7B0"/>
  <w15:chartTrackingRefBased/>
  <w15:docId w15:val="{7AAABF4A-29EE-4B87-89C9-9C2BC0B4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83AA1"/>
    <w:pPr>
      <w:spacing w:before="100" w:beforeAutospacing="1" w:after="100" w:afterAutospacing="1" w:line="240" w:lineRule="auto"/>
    </w:pPr>
    <w:rPr>
      <w:kern w:val="0"/>
      <w:lang w:val="en-CA"/>
      <w14:ligatures w14:val="none"/>
    </w:rPr>
  </w:style>
  <w:style w:type="character" w:customStyle="1" w:styleId="BodyTextChar">
    <w:name w:val="Body Text Char"/>
    <w:basedOn w:val="DefaultParagraphFont"/>
    <w:link w:val="BodyText"/>
    <w:uiPriority w:val="99"/>
    <w:semiHidden/>
    <w:rsid w:val="00C83AA1"/>
    <w:rPr>
      <w:kern w:val="0"/>
      <w:lang w:val="en-CA"/>
      <w14:ligatures w14:val="none"/>
    </w:rPr>
  </w:style>
  <w:style w:type="paragraph" w:customStyle="1" w:styleId="TableParagraph">
    <w:name w:val="Table Paragraph"/>
    <w:basedOn w:val="Normal"/>
    <w:uiPriority w:val="1"/>
    <w:qFormat/>
    <w:rsid w:val="00C83AA1"/>
    <w:pPr>
      <w:widowControl w:val="0"/>
      <w:autoSpaceDE w:val="0"/>
      <w:autoSpaceDN w:val="0"/>
      <w:spacing w:after="0" w:line="240" w:lineRule="auto"/>
    </w:pPr>
    <w:rPr>
      <w:rFonts w:ascii="Arial" w:eastAsia="Arial" w:hAnsi="Arial" w:cs="Arial"/>
      <w:kern w:val="0"/>
      <w14:ligatures w14:val="none"/>
    </w:rPr>
  </w:style>
  <w:style w:type="table" w:styleId="TableGrid">
    <w:name w:val="Table Grid"/>
    <w:basedOn w:val="TableNormal"/>
    <w:uiPriority w:val="39"/>
    <w:rsid w:val="00C83AA1"/>
    <w:pPr>
      <w:spacing w:before="100" w:beforeAutospacing="1" w:after="100" w:afterAutospacing="1" w:line="240" w:lineRule="auto"/>
    </w:pPr>
    <w:rPr>
      <w:kern w:val="0"/>
      <w:lang w:val="en-C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5C0"/>
  </w:style>
  <w:style w:type="paragraph" w:styleId="Footer">
    <w:name w:val="footer"/>
    <w:basedOn w:val="Normal"/>
    <w:link w:val="FooterChar"/>
    <w:uiPriority w:val="99"/>
    <w:unhideWhenUsed/>
    <w:rsid w:val="00D1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C0"/>
  </w:style>
  <w:style w:type="paragraph" w:styleId="ListParagraph">
    <w:name w:val="List Paragraph"/>
    <w:basedOn w:val="Normal"/>
    <w:uiPriority w:val="34"/>
    <w:qFormat/>
    <w:rsid w:val="00F05C43"/>
    <w:pPr>
      <w:spacing w:before="100" w:beforeAutospacing="1" w:after="100" w:afterAutospacing="1" w:line="240" w:lineRule="auto"/>
      <w:ind w:left="720"/>
      <w:contextualSpacing/>
    </w:pPr>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2347">
      <w:bodyDiv w:val="1"/>
      <w:marLeft w:val="0"/>
      <w:marRight w:val="0"/>
      <w:marTop w:val="0"/>
      <w:marBottom w:val="0"/>
      <w:divBdr>
        <w:top w:val="none" w:sz="0" w:space="0" w:color="auto"/>
        <w:left w:val="none" w:sz="0" w:space="0" w:color="auto"/>
        <w:bottom w:val="none" w:sz="0" w:space="0" w:color="auto"/>
        <w:right w:val="none" w:sz="0" w:space="0" w:color="auto"/>
      </w:divBdr>
    </w:div>
    <w:div w:id="1016614717">
      <w:bodyDiv w:val="1"/>
      <w:marLeft w:val="0"/>
      <w:marRight w:val="0"/>
      <w:marTop w:val="0"/>
      <w:marBottom w:val="0"/>
      <w:divBdr>
        <w:top w:val="none" w:sz="0" w:space="0" w:color="auto"/>
        <w:left w:val="none" w:sz="0" w:space="0" w:color="auto"/>
        <w:bottom w:val="none" w:sz="0" w:space="0" w:color="auto"/>
        <w:right w:val="none" w:sz="0" w:space="0" w:color="auto"/>
      </w:divBdr>
    </w:div>
    <w:div w:id="1337687940">
      <w:bodyDiv w:val="1"/>
      <w:marLeft w:val="0"/>
      <w:marRight w:val="0"/>
      <w:marTop w:val="0"/>
      <w:marBottom w:val="0"/>
      <w:divBdr>
        <w:top w:val="none" w:sz="0" w:space="0" w:color="auto"/>
        <w:left w:val="none" w:sz="0" w:space="0" w:color="auto"/>
        <w:bottom w:val="none" w:sz="0" w:space="0" w:color="auto"/>
        <w:right w:val="none" w:sz="0" w:space="0" w:color="auto"/>
      </w:divBdr>
    </w:div>
    <w:div w:id="16802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12EE0926EC64DA355D09E6A9259D6" ma:contentTypeVersion="15" ma:contentTypeDescription="Create a new document." ma:contentTypeScope="" ma:versionID="52f54bc411a49c67d9e105b27dd5ea43">
  <xsd:schema xmlns:xsd="http://www.w3.org/2001/XMLSchema" xmlns:xs="http://www.w3.org/2001/XMLSchema" xmlns:p="http://schemas.microsoft.com/office/2006/metadata/properties" xmlns:ns2="3f49eaa2-7d7d-4f45-ab38-eff94a378444" xmlns:ns3="27cff89d-e8a0-4a94-a9b8-a66118014e86" targetNamespace="http://schemas.microsoft.com/office/2006/metadata/properties" ma:root="true" ma:fieldsID="9c15215ab082ef62302675f188e89f5e" ns2:_="" ns3:_="">
    <xsd:import namespace="3f49eaa2-7d7d-4f45-ab38-eff94a378444"/>
    <xsd:import namespace="27cff89d-e8a0-4a94-a9b8-a66118014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9eaa2-7d7d-4f45-ab38-eff94a378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582066-46f9-46c3-927b-3926ba8f1b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ff89d-e8a0-4a94-a9b8-a66118014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798ae4-aad6-4bd3-a4fa-f6b9207c047a}" ma:internalName="TaxCatchAll" ma:showField="CatchAllData" ma:web="27cff89d-e8a0-4a94-a9b8-a66118014e8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11119-18F4-435F-BEBE-DCE263B102FA}"/>
</file>

<file path=customXml/itemProps2.xml><?xml version="1.0" encoding="utf-8"?>
<ds:datastoreItem xmlns:ds="http://schemas.openxmlformats.org/officeDocument/2006/customXml" ds:itemID="{5042098C-EFE6-47F4-9098-B41E710B4839}"/>
</file>

<file path=docProps/app.xml><?xml version="1.0" encoding="utf-8"?>
<Properties xmlns="http://schemas.openxmlformats.org/officeDocument/2006/extended-properties" xmlns:vt="http://schemas.openxmlformats.org/officeDocument/2006/docPropsVTypes">
  <Template>Normal</Template>
  <TotalTime>3</TotalTime>
  <Pages>7</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Portman</dc:creator>
  <cp:keywords/>
  <dc:description/>
  <cp:lastModifiedBy>Erin Costa</cp:lastModifiedBy>
  <cp:revision>3</cp:revision>
  <dcterms:created xsi:type="dcterms:W3CDTF">2024-03-20T23:52:00Z</dcterms:created>
  <dcterms:modified xsi:type="dcterms:W3CDTF">2024-03-20T23:54:00Z</dcterms:modified>
</cp:coreProperties>
</file>